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FD852" w14:textId="249C194A" w:rsidR="000852A7" w:rsidRPr="0007480D" w:rsidRDefault="000162A6" w:rsidP="000852A7">
      <w:pPr>
        <w:spacing w:line="360" w:lineRule="auto"/>
        <w:rPr>
          <w:b/>
          <w:bCs/>
          <w:sz w:val="28"/>
          <w:szCs w:val="28"/>
        </w:rPr>
      </w:pPr>
      <w:r>
        <w:rPr>
          <w:b/>
          <w:bCs/>
          <w:sz w:val="28"/>
          <w:szCs w:val="28"/>
        </w:rPr>
        <w:t>Sanierung ohne Abriss</w:t>
      </w:r>
    </w:p>
    <w:p w14:paraId="707659A6" w14:textId="1F91B8FF" w:rsidR="000852A7" w:rsidRPr="0007480D" w:rsidRDefault="00F66D45" w:rsidP="000852A7">
      <w:pPr>
        <w:spacing w:line="360" w:lineRule="auto"/>
        <w:rPr>
          <w:b/>
          <w:bCs/>
          <w:sz w:val="28"/>
          <w:szCs w:val="28"/>
        </w:rPr>
      </w:pPr>
      <w:r w:rsidRPr="73EBAA7B">
        <w:rPr>
          <w:b/>
          <w:bCs/>
          <w:sz w:val="28"/>
          <w:szCs w:val="28"/>
        </w:rPr>
        <w:t xml:space="preserve">Hallendach der Stadthalle Graz </w:t>
      </w:r>
      <w:r w:rsidR="0EAE1335" w:rsidRPr="73EBAA7B">
        <w:rPr>
          <w:b/>
          <w:bCs/>
          <w:sz w:val="28"/>
          <w:szCs w:val="28"/>
        </w:rPr>
        <w:t>langfristig</w:t>
      </w:r>
      <w:r w:rsidRPr="73EBAA7B">
        <w:rPr>
          <w:b/>
          <w:bCs/>
          <w:sz w:val="28"/>
          <w:szCs w:val="28"/>
        </w:rPr>
        <w:t xml:space="preserve"> </w:t>
      </w:r>
      <w:r w:rsidR="2A8BD2F6" w:rsidRPr="73EBAA7B">
        <w:rPr>
          <w:b/>
          <w:bCs/>
          <w:sz w:val="28"/>
          <w:szCs w:val="28"/>
        </w:rPr>
        <w:t>vor Feuc</w:t>
      </w:r>
      <w:r w:rsidR="085FB6BB" w:rsidRPr="73EBAA7B">
        <w:rPr>
          <w:b/>
          <w:bCs/>
          <w:sz w:val="28"/>
          <w:szCs w:val="28"/>
        </w:rPr>
        <w:t>ht</w:t>
      </w:r>
      <w:r w:rsidR="2A8BD2F6" w:rsidRPr="73EBAA7B">
        <w:rPr>
          <w:b/>
          <w:bCs/>
          <w:sz w:val="28"/>
          <w:szCs w:val="28"/>
        </w:rPr>
        <w:t>igkeit geschützt</w:t>
      </w:r>
    </w:p>
    <w:p w14:paraId="0351B416" w14:textId="77777777" w:rsidR="000852A7" w:rsidRDefault="000852A7" w:rsidP="000852A7">
      <w:pPr>
        <w:spacing w:line="360" w:lineRule="auto"/>
        <w:rPr>
          <w:sz w:val="24"/>
          <w:szCs w:val="24"/>
        </w:rPr>
      </w:pPr>
    </w:p>
    <w:p w14:paraId="015637A9" w14:textId="77777777" w:rsidR="000852A7" w:rsidRPr="000852A7" w:rsidRDefault="000852A7" w:rsidP="000852A7">
      <w:pPr>
        <w:spacing w:line="360" w:lineRule="auto"/>
        <w:rPr>
          <w:b/>
          <w:bCs/>
          <w:sz w:val="24"/>
          <w:szCs w:val="24"/>
        </w:rPr>
      </w:pPr>
    </w:p>
    <w:p w14:paraId="5D1AB51A" w14:textId="3448B1AA" w:rsidR="000852A7" w:rsidRPr="000852A7" w:rsidRDefault="000852A7" w:rsidP="000852A7">
      <w:pPr>
        <w:spacing w:line="360" w:lineRule="auto"/>
        <w:rPr>
          <w:b/>
          <w:bCs/>
          <w:sz w:val="24"/>
          <w:szCs w:val="24"/>
        </w:rPr>
      </w:pPr>
      <w:r w:rsidRPr="52DBBE64">
        <w:rPr>
          <w:b/>
          <w:bCs/>
          <w:sz w:val="24"/>
          <w:szCs w:val="24"/>
        </w:rPr>
        <w:t>Gra</w:t>
      </w:r>
      <w:r w:rsidR="000162A6" w:rsidRPr="52DBBE64">
        <w:rPr>
          <w:b/>
          <w:bCs/>
          <w:sz w:val="24"/>
          <w:szCs w:val="24"/>
        </w:rPr>
        <w:t>z</w:t>
      </w:r>
      <w:r w:rsidRPr="52DBBE64">
        <w:rPr>
          <w:b/>
          <w:bCs/>
          <w:sz w:val="24"/>
          <w:szCs w:val="24"/>
        </w:rPr>
        <w:t xml:space="preserve">, </w:t>
      </w:r>
      <w:r w:rsidR="00845C21">
        <w:rPr>
          <w:b/>
          <w:bCs/>
          <w:sz w:val="24"/>
          <w:szCs w:val="24"/>
        </w:rPr>
        <w:t>2</w:t>
      </w:r>
      <w:r w:rsidR="00D17E8B">
        <w:rPr>
          <w:b/>
          <w:bCs/>
          <w:sz w:val="24"/>
          <w:szCs w:val="24"/>
        </w:rPr>
        <w:t>2</w:t>
      </w:r>
      <w:r w:rsidRPr="52DBBE64">
        <w:rPr>
          <w:b/>
          <w:bCs/>
          <w:sz w:val="24"/>
          <w:szCs w:val="24"/>
        </w:rPr>
        <w:t>.</w:t>
      </w:r>
      <w:r w:rsidR="00845C21">
        <w:rPr>
          <w:b/>
          <w:bCs/>
          <w:sz w:val="24"/>
          <w:szCs w:val="24"/>
        </w:rPr>
        <w:t>01</w:t>
      </w:r>
      <w:r w:rsidR="000162A6" w:rsidRPr="52DBBE64">
        <w:rPr>
          <w:b/>
          <w:bCs/>
          <w:sz w:val="24"/>
          <w:szCs w:val="24"/>
        </w:rPr>
        <w:t>.</w:t>
      </w:r>
      <w:r w:rsidRPr="52DBBE64">
        <w:rPr>
          <w:b/>
          <w:bCs/>
          <w:sz w:val="24"/>
          <w:szCs w:val="24"/>
        </w:rPr>
        <w:t>202</w:t>
      </w:r>
      <w:r w:rsidR="00C35648">
        <w:rPr>
          <w:b/>
          <w:bCs/>
          <w:sz w:val="24"/>
          <w:szCs w:val="24"/>
        </w:rPr>
        <w:t>6</w:t>
      </w:r>
      <w:r w:rsidRPr="52DBBE64">
        <w:rPr>
          <w:b/>
          <w:bCs/>
          <w:sz w:val="24"/>
          <w:szCs w:val="24"/>
        </w:rPr>
        <w:t xml:space="preserve">. </w:t>
      </w:r>
      <w:r w:rsidR="000162A6" w:rsidRPr="52DBBE64">
        <w:rPr>
          <w:b/>
          <w:bCs/>
          <w:sz w:val="24"/>
          <w:szCs w:val="24"/>
        </w:rPr>
        <w:t xml:space="preserve">Die Stadthalle Graz </w:t>
      </w:r>
      <w:r w:rsidR="00C66F4B" w:rsidRPr="52DBBE64">
        <w:rPr>
          <w:b/>
          <w:bCs/>
          <w:sz w:val="24"/>
          <w:szCs w:val="24"/>
        </w:rPr>
        <w:t xml:space="preserve">ist ein beliebter Veranstaltungsort in </w:t>
      </w:r>
      <w:r w:rsidR="000162A6" w:rsidRPr="52DBBE64">
        <w:rPr>
          <w:b/>
          <w:bCs/>
          <w:sz w:val="24"/>
          <w:szCs w:val="24"/>
        </w:rPr>
        <w:t>Österreich. Das markante Bauwerk auf dem Gelände der Messe Graz wird jährlich von tausenden Besucherinnen und Besuchern genutzt</w:t>
      </w:r>
      <w:r w:rsidR="684EF90B" w:rsidRPr="52DBBE64">
        <w:rPr>
          <w:b/>
          <w:bCs/>
          <w:sz w:val="24"/>
          <w:szCs w:val="24"/>
        </w:rPr>
        <w:t>. E</w:t>
      </w:r>
      <w:r w:rsidR="000162A6" w:rsidRPr="52DBBE64">
        <w:rPr>
          <w:b/>
          <w:bCs/>
          <w:sz w:val="24"/>
          <w:szCs w:val="24"/>
        </w:rPr>
        <w:t>ntsprechend hoch sind die Anforderungen an die Bausubstanz. Um die Fläche des Hallendaches dauerhaft vor Witterungseinflüssen zu schützen, entschied sich die ausf</w:t>
      </w:r>
      <w:r w:rsidR="024374CC" w:rsidRPr="52DBBE64">
        <w:rPr>
          <w:b/>
          <w:bCs/>
          <w:sz w:val="24"/>
          <w:szCs w:val="24"/>
        </w:rPr>
        <w:t>ührende, lokalansässige</w:t>
      </w:r>
      <w:r w:rsidR="000162A6" w:rsidRPr="52DBBE64">
        <w:rPr>
          <w:b/>
          <w:bCs/>
          <w:sz w:val="24"/>
          <w:szCs w:val="24"/>
        </w:rPr>
        <w:t xml:space="preserve"> Firma </w:t>
      </w:r>
      <w:r w:rsidR="00C66F4B" w:rsidRPr="52DBBE64">
        <w:rPr>
          <w:b/>
          <w:bCs/>
          <w:sz w:val="24"/>
          <w:szCs w:val="24"/>
        </w:rPr>
        <w:t xml:space="preserve">Spenglerei Metallbau </w:t>
      </w:r>
      <w:r w:rsidR="000162A6" w:rsidRPr="52DBBE64">
        <w:rPr>
          <w:b/>
          <w:bCs/>
          <w:sz w:val="24"/>
          <w:szCs w:val="24"/>
        </w:rPr>
        <w:t>Fladischer gemeinsam mit Triflex für eine Sanierung mit dem Triflex ProTect. Das vliesarmierte System auf Basis von Polymethylmethacrylatharz (PMMA) bietet dauerhafte Sicherheit für das Dach.</w:t>
      </w:r>
    </w:p>
    <w:p w14:paraId="4ADEA154" w14:textId="77777777" w:rsidR="000852A7" w:rsidRPr="000852A7" w:rsidRDefault="000852A7" w:rsidP="000852A7">
      <w:pPr>
        <w:spacing w:line="360" w:lineRule="auto"/>
        <w:rPr>
          <w:sz w:val="24"/>
          <w:szCs w:val="24"/>
        </w:rPr>
      </w:pPr>
    </w:p>
    <w:p w14:paraId="027F7B35" w14:textId="0A5AC43B" w:rsidR="000162A6" w:rsidRDefault="003E0CDF" w:rsidP="000162A6">
      <w:pPr>
        <w:spacing w:line="360" w:lineRule="auto"/>
        <w:rPr>
          <w:sz w:val="24"/>
          <w:szCs w:val="24"/>
        </w:rPr>
      </w:pPr>
      <w:r w:rsidRPr="73EBAA7B">
        <w:rPr>
          <w:sz w:val="24"/>
          <w:szCs w:val="24"/>
        </w:rPr>
        <w:t xml:space="preserve">Flachdach-Konstruktionen stellen hohe Ansprüche an das verwendete Abdichtungsmaterial. Zum einen sollte ein zuverlässiger Schutz vor Feuchteeintrag bestehen. Zum anderen muss diese gegen die mechanischen und thermischen Belastungen durch die Umwelt gewappnet sein. </w:t>
      </w:r>
      <w:r w:rsidR="000162A6" w:rsidRPr="73EBAA7B">
        <w:rPr>
          <w:sz w:val="24"/>
          <w:szCs w:val="24"/>
        </w:rPr>
        <w:t>Das vorhandene Foliendach aus PVC</w:t>
      </w:r>
      <w:r w:rsidR="67E32D2F" w:rsidRPr="73EBAA7B">
        <w:rPr>
          <w:sz w:val="24"/>
          <w:szCs w:val="24"/>
        </w:rPr>
        <w:t xml:space="preserve"> bei der Grazer Stadthalle</w:t>
      </w:r>
      <w:r w:rsidR="000162A6" w:rsidRPr="73EBAA7B">
        <w:rPr>
          <w:sz w:val="24"/>
          <w:szCs w:val="24"/>
        </w:rPr>
        <w:t xml:space="preserve"> wies Undichtigkeiten in den Detailanschlüssen und in Teilbereichen der Fläche auf. Ein Abriss des bestehenden Aufbaus kam aus wirtschaftlichen und logistischen Gründen nicht infrage. Daher war eine Lösung gefragt, die sich direkt auf die vorhandene Dachfolie aufbringen lässt</w:t>
      </w:r>
      <w:r w:rsidR="00C66F4B" w:rsidRPr="73EBAA7B">
        <w:rPr>
          <w:sz w:val="24"/>
          <w:szCs w:val="24"/>
        </w:rPr>
        <w:t>.</w:t>
      </w:r>
    </w:p>
    <w:p w14:paraId="55945147" w14:textId="77777777" w:rsidR="00C66F4B" w:rsidRPr="000162A6" w:rsidRDefault="00C66F4B" w:rsidP="000162A6">
      <w:pPr>
        <w:spacing w:line="360" w:lineRule="auto"/>
        <w:rPr>
          <w:sz w:val="24"/>
          <w:szCs w:val="24"/>
        </w:rPr>
      </w:pPr>
    </w:p>
    <w:p w14:paraId="6FA64ABC" w14:textId="0E55121D" w:rsidR="000162A6" w:rsidRPr="000162A6" w:rsidRDefault="000162A6" w:rsidP="000162A6">
      <w:pPr>
        <w:spacing w:line="360" w:lineRule="auto"/>
        <w:rPr>
          <w:sz w:val="24"/>
          <w:szCs w:val="24"/>
        </w:rPr>
      </w:pPr>
      <w:r w:rsidRPr="000162A6">
        <w:rPr>
          <w:sz w:val="24"/>
          <w:szCs w:val="24"/>
        </w:rPr>
        <w:t>Durch gemeinsame Baustellenbegehungen de</w:t>
      </w:r>
      <w:r w:rsidR="00C66F4B">
        <w:rPr>
          <w:sz w:val="24"/>
          <w:szCs w:val="24"/>
        </w:rPr>
        <w:t>s</w:t>
      </w:r>
      <w:r w:rsidRPr="000162A6">
        <w:rPr>
          <w:sz w:val="24"/>
          <w:szCs w:val="24"/>
        </w:rPr>
        <w:t xml:space="preserve"> </w:t>
      </w:r>
      <w:r w:rsidR="00C66F4B">
        <w:rPr>
          <w:sz w:val="24"/>
          <w:szCs w:val="24"/>
        </w:rPr>
        <w:t>Verarbeiters</w:t>
      </w:r>
      <w:r w:rsidRPr="000162A6">
        <w:rPr>
          <w:sz w:val="24"/>
          <w:szCs w:val="24"/>
        </w:rPr>
        <w:t xml:space="preserve"> und der Anwendungstechnik von Triflex wurde ein maßgeschneidertes Sanierungskonzept entwickelt. Ziel war es, die bestehende Dachhaut </w:t>
      </w:r>
      <w:r w:rsidRPr="000162A6">
        <w:rPr>
          <w:sz w:val="24"/>
          <w:szCs w:val="24"/>
        </w:rPr>
        <w:lastRenderedPageBreak/>
        <w:t>dauerhaft abzudichten und die Funktionsfähigkeit des Flachdaches wiederherzustellen</w:t>
      </w:r>
      <w:r w:rsidR="00C66F4B">
        <w:rPr>
          <w:sz w:val="24"/>
          <w:szCs w:val="24"/>
        </w:rPr>
        <w:t xml:space="preserve">, </w:t>
      </w:r>
      <w:r w:rsidRPr="000162A6">
        <w:rPr>
          <w:sz w:val="24"/>
          <w:szCs w:val="24"/>
        </w:rPr>
        <w:t>mit minimalem Eingriff in die bestehende Struktur.</w:t>
      </w:r>
    </w:p>
    <w:p w14:paraId="6C4E7F9F" w14:textId="77777777" w:rsidR="00BD23CE" w:rsidRPr="000852A7" w:rsidRDefault="00BD23CE" w:rsidP="000852A7">
      <w:pPr>
        <w:spacing w:line="360" w:lineRule="auto"/>
        <w:rPr>
          <w:sz w:val="24"/>
          <w:szCs w:val="24"/>
        </w:rPr>
      </w:pPr>
    </w:p>
    <w:p w14:paraId="25CD9941" w14:textId="77777777" w:rsidR="000162A6" w:rsidRDefault="000162A6" w:rsidP="002A7217">
      <w:pPr>
        <w:spacing w:line="360" w:lineRule="auto"/>
        <w:rPr>
          <w:sz w:val="24"/>
          <w:szCs w:val="24"/>
        </w:rPr>
      </w:pPr>
      <w:r w:rsidRPr="000162A6">
        <w:rPr>
          <w:sz w:val="24"/>
          <w:szCs w:val="24"/>
        </w:rPr>
        <w:t>Die Abdichtungslösung musste mehrere technische und praktische Anforderungen erfüllen:</w:t>
      </w:r>
    </w:p>
    <w:p w14:paraId="4254E162" w14:textId="77777777" w:rsidR="002A7217" w:rsidRPr="000162A6" w:rsidRDefault="002A7217" w:rsidP="000162A6">
      <w:pPr>
        <w:spacing w:line="360" w:lineRule="auto"/>
        <w:ind w:left="720"/>
        <w:rPr>
          <w:sz w:val="24"/>
          <w:szCs w:val="24"/>
        </w:rPr>
      </w:pPr>
    </w:p>
    <w:p w14:paraId="5B7D173F" w14:textId="77777777" w:rsidR="000162A6" w:rsidRPr="000162A6" w:rsidRDefault="000162A6" w:rsidP="000162A6">
      <w:pPr>
        <w:numPr>
          <w:ilvl w:val="0"/>
          <w:numId w:val="18"/>
        </w:numPr>
        <w:spacing w:line="360" w:lineRule="auto"/>
        <w:rPr>
          <w:sz w:val="24"/>
          <w:szCs w:val="24"/>
        </w:rPr>
      </w:pPr>
      <w:r w:rsidRPr="000162A6">
        <w:rPr>
          <w:sz w:val="24"/>
          <w:szCs w:val="24"/>
        </w:rPr>
        <w:t>Haftung auf bestehender PVC-Folie ohne zusätzliche Grundierung</w:t>
      </w:r>
    </w:p>
    <w:p w14:paraId="68F1B469" w14:textId="77777777" w:rsidR="000162A6" w:rsidRPr="000162A6" w:rsidRDefault="000162A6" w:rsidP="000162A6">
      <w:pPr>
        <w:numPr>
          <w:ilvl w:val="0"/>
          <w:numId w:val="18"/>
        </w:numPr>
        <w:spacing w:line="360" w:lineRule="auto"/>
        <w:rPr>
          <w:sz w:val="24"/>
          <w:szCs w:val="24"/>
        </w:rPr>
      </w:pPr>
      <w:r w:rsidRPr="000162A6">
        <w:rPr>
          <w:sz w:val="24"/>
          <w:szCs w:val="24"/>
        </w:rPr>
        <w:t>Dauerhafte Witterungs- und UV-Beständigkeit auch unter wechselnden Temperaturbedingungen</w:t>
      </w:r>
    </w:p>
    <w:p w14:paraId="1BA308E6" w14:textId="7AF1196C" w:rsidR="000162A6" w:rsidRPr="000162A6" w:rsidRDefault="000162A6" w:rsidP="000162A6">
      <w:pPr>
        <w:numPr>
          <w:ilvl w:val="0"/>
          <w:numId w:val="18"/>
        </w:numPr>
        <w:spacing w:line="360" w:lineRule="auto"/>
        <w:rPr>
          <w:sz w:val="24"/>
          <w:szCs w:val="24"/>
        </w:rPr>
      </w:pPr>
      <w:r w:rsidRPr="000162A6">
        <w:rPr>
          <w:sz w:val="24"/>
          <w:szCs w:val="24"/>
        </w:rPr>
        <w:t>Sichere Abdichtung von Detailanschlüssen</w:t>
      </w:r>
      <w:r w:rsidR="00C66F4B">
        <w:rPr>
          <w:sz w:val="24"/>
          <w:szCs w:val="24"/>
        </w:rPr>
        <w:t xml:space="preserve"> und </w:t>
      </w:r>
      <w:r w:rsidRPr="000162A6">
        <w:rPr>
          <w:sz w:val="24"/>
          <w:szCs w:val="24"/>
        </w:rPr>
        <w:t>Durchdringungen</w:t>
      </w:r>
    </w:p>
    <w:p w14:paraId="5899107B" w14:textId="77777777" w:rsidR="000162A6" w:rsidRPr="000162A6" w:rsidRDefault="000162A6" w:rsidP="000162A6">
      <w:pPr>
        <w:numPr>
          <w:ilvl w:val="0"/>
          <w:numId w:val="18"/>
        </w:numPr>
        <w:spacing w:line="360" w:lineRule="auto"/>
        <w:rPr>
          <w:sz w:val="24"/>
          <w:szCs w:val="24"/>
        </w:rPr>
      </w:pPr>
      <w:r w:rsidRPr="000162A6">
        <w:rPr>
          <w:sz w:val="24"/>
          <w:szCs w:val="24"/>
        </w:rPr>
        <w:t>Nahtlose, homogene Oberfläche ohne Fugen oder Übergänge</w:t>
      </w:r>
    </w:p>
    <w:p w14:paraId="031A2FFB" w14:textId="494A9A18" w:rsidR="000162A6" w:rsidRPr="000162A6" w:rsidRDefault="000162A6" w:rsidP="000162A6">
      <w:pPr>
        <w:numPr>
          <w:ilvl w:val="0"/>
          <w:numId w:val="18"/>
        </w:numPr>
        <w:spacing w:line="360" w:lineRule="auto"/>
        <w:rPr>
          <w:sz w:val="24"/>
          <w:szCs w:val="24"/>
        </w:rPr>
      </w:pPr>
      <w:r w:rsidRPr="000162A6">
        <w:rPr>
          <w:sz w:val="24"/>
          <w:szCs w:val="24"/>
        </w:rPr>
        <w:t>Schnelle, unkomplizierte Verarbeitung</w:t>
      </w:r>
    </w:p>
    <w:p w14:paraId="1EAF55E0" w14:textId="77777777" w:rsidR="000162A6" w:rsidRPr="000162A6" w:rsidRDefault="000162A6" w:rsidP="000162A6">
      <w:pPr>
        <w:numPr>
          <w:ilvl w:val="0"/>
          <w:numId w:val="18"/>
        </w:numPr>
        <w:spacing w:line="360" w:lineRule="auto"/>
        <w:rPr>
          <w:sz w:val="24"/>
          <w:szCs w:val="24"/>
        </w:rPr>
      </w:pPr>
      <w:r w:rsidRPr="000162A6">
        <w:rPr>
          <w:sz w:val="24"/>
          <w:szCs w:val="24"/>
        </w:rPr>
        <w:t>Langlebigkeit und Beständigkeit gegen mechanische Belastungen</w:t>
      </w:r>
    </w:p>
    <w:p w14:paraId="1F8F2F49" w14:textId="77777777" w:rsidR="00BD23CE" w:rsidRPr="000852A7" w:rsidRDefault="00BD23CE" w:rsidP="00BD23CE">
      <w:pPr>
        <w:spacing w:line="360" w:lineRule="auto"/>
        <w:ind w:left="720"/>
        <w:rPr>
          <w:sz w:val="24"/>
          <w:szCs w:val="24"/>
        </w:rPr>
      </w:pPr>
    </w:p>
    <w:p w14:paraId="478EEE25" w14:textId="59615D40" w:rsidR="00BD23CE" w:rsidRDefault="00C66F4B" w:rsidP="000852A7">
      <w:pPr>
        <w:spacing w:line="360" w:lineRule="auto"/>
        <w:rPr>
          <w:b/>
          <w:bCs/>
          <w:sz w:val="24"/>
          <w:szCs w:val="24"/>
        </w:rPr>
      </w:pPr>
      <w:r>
        <w:rPr>
          <w:b/>
          <w:bCs/>
          <w:sz w:val="24"/>
          <w:szCs w:val="24"/>
        </w:rPr>
        <w:t>Dauerhafte</w:t>
      </w:r>
      <w:r w:rsidR="002A7217">
        <w:rPr>
          <w:b/>
          <w:bCs/>
          <w:sz w:val="24"/>
          <w:szCs w:val="24"/>
        </w:rPr>
        <w:t xml:space="preserve"> Abdichtung mit System</w:t>
      </w:r>
    </w:p>
    <w:p w14:paraId="11DF3ED0" w14:textId="77777777" w:rsidR="0064672C" w:rsidRPr="000852A7" w:rsidRDefault="0064672C" w:rsidP="000852A7">
      <w:pPr>
        <w:spacing w:line="360" w:lineRule="auto"/>
        <w:rPr>
          <w:b/>
          <w:bCs/>
          <w:sz w:val="24"/>
          <w:szCs w:val="24"/>
        </w:rPr>
      </w:pPr>
    </w:p>
    <w:p w14:paraId="67E3283C" w14:textId="5B55C2BE" w:rsidR="000852A7" w:rsidRDefault="00737041" w:rsidP="0020113D">
      <w:pPr>
        <w:spacing w:line="360" w:lineRule="auto"/>
        <w:rPr>
          <w:sz w:val="24"/>
          <w:szCs w:val="24"/>
        </w:rPr>
      </w:pPr>
      <w:r w:rsidRPr="73EBAA7B">
        <w:rPr>
          <w:sz w:val="24"/>
          <w:szCs w:val="24"/>
        </w:rPr>
        <w:t>Für die Sanierung des Hallendachs fiel d</w:t>
      </w:r>
      <w:r w:rsidR="000852A7" w:rsidRPr="73EBAA7B">
        <w:rPr>
          <w:sz w:val="24"/>
          <w:szCs w:val="24"/>
        </w:rPr>
        <w:t xml:space="preserve">ie Wahl auf </w:t>
      </w:r>
      <w:r w:rsidR="00497979" w:rsidRPr="73EBAA7B">
        <w:rPr>
          <w:sz w:val="24"/>
          <w:szCs w:val="24"/>
        </w:rPr>
        <w:t>das vliesarmierte</w:t>
      </w:r>
      <w:r w:rsidR="54891DE4" w:rsidRPr="73EBAA7B">
        <w:rPr>
          <w:sz w:val="24"/>
          <w:szCs w:val="24"/>
        </w:rPr>
        <w:t xml:space="preserve">, </w:t>
      </w:r>
      <w:r w:rsidR="00497979" w:rsidRPr="73EBAA7B">
        <w:rPr>
          <w:sz w:val="24"/>
          <w:szCs w:val="24"/>
        </w:rPr>
        <w:t>PMMA</w:t>
      </w:r>
      <w:r w:rsidR="00C66F4B" w:rsidRPr="73EBAA7B">
        <w:rPr>
          <w:sz w:val="24"/>
          <w:szCs w:val="24"/>
        </w:rPr>
        <w:t>-</w:t>
      </w:r>
      <w:r w:rsidR="00497979" w:rsidRPr="73EBAA7B">
        <w:rPr>
          <w:sz w:val="24"/>
          <w:szCs w:val="24"/>
        </w:rPr>
        <w:t xml:space="preserve">basierte Abdichtungssystem </w:t>
      </w:r>
      <w:r w:rsidR="000852A7" w:rsidRPr="73EBAA7B">
        <w:rPr>
          <w:sz w:val="24"/>
          <w:szCs w:val="24"/>
        </w:rPr>
        <w:t xml:space="preserve">Triflex </w:t>
      </w:r>
      <w:r w:rsidRPr="73EBAA7B">
        <w:rPr>
          <w:sz w:val="24"/>
          <w:szCs w:val="24"/>
        </w:rPr>
        <w:t>ProTect</w:t>
      </w:r>
      <w:r w:rsidR="00497979" w:rsidRPr="73EBAA7B">
        <w:rPr>
          <w:sz w:val="24"/>
          <w:szCs w:val="24"/>
        </w:rPr>
        <w:t xml:space="preserve">. </w:t>
      </w:r>
      <w:r w:rsidR="00C66F4B" w:rsidRPr="73EBAA7B">
        <w:rPr>
          <w:sz w:val="24"/>
          <w:szCs w:val="24"/>
        </w:rPr>
        <w:t>Es</w:t>
      </w:r>
      <w:r w:rsidRPr="73EBAA7B">
        <w:rPr>
          <w:sz w:val="24"/>
          <w:szCs w:val="24"/>
        </w:rPr>
        <w:t xml:space="preserve"> überzeugt durch seine hohe Reaktivität, lösemittelfreie Verarbeitung und sehr gute Haftung auf unterschiedlichsten Untergründen. Dank seiner elastischen und rissüberbrückenden Struktur bleibt die Abdichtung selbst bei thermischer Bewegung zuverlässig dicht. </w:t>
      </w:r>
      <w:r w:rsidR="00635163" w:rsidRPr="73EBAA7B">
        <w:rPr>
          <w:sz w:val="24"/>
          <w:szCs w:val="24"/>
        </w:rPr>
        <w:t>Für ausreichende Elastizität sorgt ein in das System integriertes Spezialvlies. Aufgrund seiner sehr hohen Hydrolysebeständigkeit und seiner mechanischen Belastbarkeit eignet sich Triflex ProTect besonders für den Einsatz auf ganzjährig frei bewitterten Flachdächern.</w:t>
      </w:r>
    </w:p>
    <w:p w14:paraId="5DFC0546" w14:textId="77777777" w:rsidR="00A07358" w:rsidRPr="000852A7" w:rsidRDefault="00A07358" w:rsidP="000852A7">
      <w:pPr>
        <w:spacing w:line="360" w:lineRule="auto"/>
        <w:rPr>
          <w:sz w:val="24"/>
          <w:szCs w:val="24"/>
        </w:rPr>
      </w:pPr>
    </w:p>
    <w:p w14:paraId="108B8627" w14:textId="06356CA8" w:rsidR="000852A7" w:rsidRDefault="000852A7" w:rsidP="000852A7">
      <w:pPr>
        <w:spacing w:line="360" w:lineRule="auto"/>
        <w:rPr>
          <w:sz w:val="24"/>
          <w:szCs w:val="24"/>
        </w:rPr>
      </w:pPr>
      <w:r w:rsidRPr="000852A7">
        <w:rPr>
          <w:sz w:val="24"/>
          <w:szCs w:val="24"/>
        </w:rPr>
        <w:lastRenderedPageBreak/>
        <w:t xml:space="preserve">Vorteile von Triflex </w:t>
      </w:r>
      <w:r w:rsidR="00737041">
        <w:rPr>
          <w:sz w:val="24"/>
          <w:szCs w:val="24"/>
        </w:rPr>
        <w:t>ProTect</w:t>
      </w:r>
      <w:r w:rsidRPr="000852A7">
        <w:rPr>
          <w:sz w:val="24"/>
          <w:szCs w:val="24"/>
        </w:rPr>
        <w:t xml:space="preserve"> auf einen Blick:</w:t>
      </w:r>
    </w:p>
    <w:p w14:paraId="2335F5EE" w14:textId="77777777" w:rsidR="00A07358" w:rsidRPr="000852A7" w:rsidRDefault="00A07358" w:rsidP="000852A7">
      <w:pPr>
        <w:spacing w:line="360" w:lineRule="auto"/>
        <w:rPr>
          <w:sz w:val="24"/>
          <w:szCs w:val="24"/>
        </w:rPr>
      </w:pPr>
    </w:p>
    <w:p w14:paraId="53A63F6A" w14:textId="77777777" w:rsidR="000852A7" w:rsidRPr="00C66F4B" w:rsidRDefault="000852A7" w:rsidP="000852A7">
      <w:pPr>
        <w:numPr>
          <w:ilvl w:val="0"/>
          <w:numId w:val="15"/>
        </w:numPr>
        <w:spacing w:line="360" w:lineRule="auto"/>
        <w:rPr>
          <w:sz w:val="24"/>
          <w:szCs w:val="24"/>
        </w:rPr>
      </w:pPr>
      <w:r w:rsidRPr="00C66F4B">
        <w:rPr>
          <w:sz w:val="24"/>
          <w:szCs w:val="24"/>
        </w:rPr>
        <w:t>Hohe Langlebigkeit und Elastizität</w:t>
      </w:r>
    </w:p>
    <w:p w14:paraId="2BDB96A8" w14:textId="77777777" w:rsidR="000852A7" w:rsidRPr="00C66F4B" w:rsidRDefault="000852A7" w:rsidP="00737041">
      <w:pPr>
        <w:numPr>
          <w:ilvl w:val="0"/>
          <w:numId w:val="15"/>
        </w:numPr>
        <w:spacing w:line="360" w:lineRule="auto"/>
        <w:rPr>
          <w:rFonts w:cs="Arial"/>
          <w:sz w:val="24"/>
          <w:szCs w:val="24"/>
        </w:rPr>
      </w:pPr>
      <w:r w:rsidRPr="00C66F4B">
        <w:rPr>
          <w:rFonts w:cs="Arial"/>
          <w:sz w:val="24"/>
          <w:szCs w:val="24"/>
        </w:rPr>
        <w:t>Dynamische Rissüberbrückung</w:t>
      </w:r>
    </w:p>
    <w:p w14:paraId="222F7A02" w14:textId="77777777" w:rsidR="000852A7" w:rsidRPr="00C66F4B" w:rsidRDefault="000852A7" w:rsidP="00737041">
      <w:pPr>
        <w:numPr>
          <w:ilvl w:val="0"/>
          <w:numId w:val="15"/>
        </w:numPr>
        <w:spacing w:line="360" w:lineRule="auto"/>
        <w:rPr>
          <w:rFonts w:cs="Arial"/>
          <w:sz w:val="24"/>
          <w:szCs w:val="24"/>
        </w:rPr>
      </w:pPr>
      <w:r w:rsidRPr="00C66F4B">
        <w:rPr>
          <w:rFonts w:cs="Arial"/>
          <w:sz w:val="24"/>
          <w:szCs w:val="24"/>
        </w:rPr>
        <w:t>Naht- und fugenlose Verarbeitung, auch bei komplexen Details</w:t>
      </w:r>
    </w:p>
    <w:p w14:paraId="7D9CD669" w14:textId="30FF5207" w:rsidR="00B64A86" w:rsidRPr="00C66F4B" w:rsidRDefault="00B64A86" w:rsidP="00737041">
      <w:pPr>
        <w:numPr>
          <w:ilvl w:val="0"/>
          <w:numId w:val="15"/>
        </w:numPr>
        <w:spacing w:line="360" w:lineRule="auto"/>
        <w:rPr>
          <w:rFonts w:cs="Arial"/>
          <w:sz w:val="24"/>
          <w:szCs w:val="24"/>
        </w:rPr>
      </w:pPr>
      <w:r w:rsidRPr="00C66F4B">
        <w:rPr>
          <w:rFonts w:cs="Arial"/>
          <w:sz w:val="24"/>
          <w:szCs w:val="24"/>
        </w:rPr>
        <w:t>Sanierungsfreundliche Verarbeitung</w:t>
      </w:r>
    </w:p>
    <w:p w14:paraId="4FA5A08A" w14:textId="77777777" w:rsidR="00737041" w:rsidRPr="00C66F4B" w:rsidRDefault="000852A7" w:rsidP="00737041">
      <w:pPr>
        <w:numPr>
          <w:ilvl w:val="0"/>
          <w:numId w:val="15"/>
        </w:numPr>
        <w:spacing w:line="360" w:lineRule="auto"/>
        <w:rPr>
          <w:rFonts w:cs="Arial"/>
          <w:sz w:val="24"/>
          <w:szCs w:val="24"/>
        </w:rPr>
      </w:pPr>
      <w:r w:rsidRPr="00C66F4B">
        <w:rPr>
          <w:rFonts w:cs="Arial"/>
          <w:sz w:val="24"/>
          <w:szCs w:val="24"/>
        </w:rPr>
        <w:t>Kurze Sperrzeiten</w:t>
      </w:r>
      <w:r w:rsidR="000B44B0" w:rsidRPr="00C66F4B">
        <w:rPr>
          <w:rFonts w:cs="Arial"/>
          <w:sz w:val="24"/>
          <w:szCs w:val="24"/>
        </w:rPr>
        <w:t xml:space="preserve"> dank </w:t>
      </w:r>
      <w:r w:rsidR="000A5F91" w:rsidRPr="00C66F4B">
        <w:rPr>
          <w:rFonts w:cs="Arial"/>
          <w:sz w:val="24"/>
          <w:szCs w:val="24"/>
        </w:rPr>
        <w:t>schneller</w:t>
      </w:r>
      <w:r w:rsidR="000B44B0" w:rsidRPr="00C66F4B">
        <w:rPr>
          <w:rFonts w:cs="Arial"/>
          <w:sz w:val="24"/>
          <w:szCs w:val="24"/>
        </w:rPr>
        <w:t xml:space="preserve"> Aushärtungszeit</w:t>
      </w:r>
    </w:p>
    <w:p w14:paraId="79E8F916" w14:textId="1741D952" w:rsidR="00737041" w:rsidRPr="00C66F4B" w:rsidRDefault="00737041" w:rsidP="00737041">
      <w:pPr>
        <w:numPr>
          <w:ilvl w:val="0"/>
          <w:numId w:val="15"/>
        </w:numPr>
        <w:spacing w:line="360" w:lineRule="auto"/>
        <w:rPr>
          <w:rFonts w:cs="Arial"/>
          <w:sz w:val="24"/>
          <w:szCs w:val="24"/>
        </w:rPr>
      </w:pPr>
      <w:r w:rsidRPr="00C66F4B">
        <w:rPr>
          <w:rFonts w:cs="Arial"/>
          <w:sz w:val="24"/>
          <w:szCs w:val="24"/>
        </w:rPr>
        <w:t>Tieftemperaturflexibel und diffusionsoffen</w:t>
      </w:r>
    </w:p>
    <w:p w14:paraId="79A8BDF8" w14:textId="23DBA3E8" w:rsidR="00737041" w:rsidRPr="00C66F4B" w:rsidRDefault="00737041" w:rsidP="00737041">
      <w:pPr>
        <w:pStyle w:val="StandardWeb"/>
        <w:numPr>
          <w:ilvl w:val="0"/>
          <w:numId w:val="15"/>
        </w:numPr>
        <w:spacing w:line="360" w:lineRule="auto"/>
        <w:rPr>
          <w:rFonts w:ascii="Arial" w:hAnsi="Arial" w:cs="Arial"/>
        </w:rPr>
      </w:pPr>
      <w:r w:rsidRPr="00C66F4B">
        <w:rPr>
          <w:rFonts w:ascii="Arial" w:hAnsi="Arial" w:cs="Arial"/>
        </w:rPr>
        <w:t>Hochreaktiv, lösemittelfrei und UV-/IR-stabilisiert</w:t>
      </w:r>
    </w:p>
    <w:p w14:paraId="598CD265" w14:textId="57017624" w:rsidR="00737041" w:rsidRPr="00C66F4B" w:rsidRDefault="00737041" w:rsidP="00737041">
      <w:pPr>
        <w:pStyle w:val="StandardWeb"/>
        <w:numPr>
          <w:ilvl w:val="0"/>
          <w:numId w:val="15"/>
        </w:numPr>
        <w:spacing w:line="360" w:lineRule="auto"/>
        <w:rPr>
          <w:rFonts w:ascii="Arial" w:hAnsi="Arial" w:cs="Arial"/>
        </w:rPr>
      </w:pPr>
      <w:r w:rsidRPr="00C66F4B">
        <w:rPr>
          <w:rFonts w:ascii="Arial" w:hAnsi="Arial" w:cs="Arial"/>
        </w:rPr>
        <w:t>Elastisch, rissüberbrückend und mechanisch widerstandsfähig</w:t>
      </w:r>
    </w:p>
    <w:p w14:paraId="7252D1E3" w14:textId="77777777" w:rsidR="00A07358" w:rsidRPr="000852A7" w:rsidRDefault="00A07358" w:rsidP="00A07358">
      <w:pPr>
        <w:spacing w:line="360" w:lineRule="auto"/>
        <w:ind w:left="720"/>
        <w:rPr>
          <w:sz w:val="24"/>
          <w:szCs w:val="24"/>
        </w:rPr>
      </w:pPr>
    </w:p>
    <w:p w14:paraId="3A7C9E8E" w14:textId="486C729E" w:rsidR="000852A7" w:rsidRDefault="00635163" w:rsidP="000852A7">
      <w:pPr>
        <w:spacing w:line="360" w:lineRule="auto"/>
        <w:rPr>
          <w:b/>
          <w:bCs/>
          <w:sz w:val="24"/>
          <w:szCs w:val="24"/>
        </w:rPr>
      </w:pPr>
      <w:r>
        <w:rPr>
          <w:b/>
          <w:bCs/>
          <w:sz w:val="24"/>
          <w:szCs w:val="24"/>
        </w:rPr>
        <w:t>Abdichten von Fläche und Details</w:t>
      </w:r>
    </w:p>
    <w:p w14:paraId="1335E602" w14:textId="77777777" w:rsidR="00737041" w:rsidRPr="00A07358" w:rsidRDefault="00737041" w:rsidP="000852A7">
      <w:pPr>
        <w:spacing w:line="360" w:lineRule="auto"/>
        <w:rPr>
          <w:b/>
          <w:bCs/>
          <w:sz w:val="24"/>
          <w:szCs w:val="24"/>
        </w:rPr>
      </w:pPr>
    </w:p>
    <w:p w14:paraId="745B9547" w14:textId="114E0D1E" w:rsidR="004C676F" w:rsidRPr="004C676F" w:rsidRDefault="00737041" w:rsidP="004C676F">
      <w:pPr>
        <w:spacing w:line="360" w:lineRule="auto"/>
        <w:rPr>
          <w:sz w:val="24"/>
          <w:szCs w:val="24"/>
        </w:rPr>
      </w:pPr>
      <w:r w:rsidRPr="52DBBE64">
        <w:rPr>
          <w:sz w:val="24"/>
          <w:szCs w:val="24"/>
        </w:rPr>
        <w:t>Triflex ProTect wird als Flächenabdichtung</w:t>
      </w:r>
      <w:r w:rsidR="00C66F4B" w:rsidRPr="52DBBE64">
        <w:rPr>
          <w:sz w:val="24"/>
          <w:szCs w:val="24"/>
        </w:rPr>
        <w:t xml:space="preserve"> </w:t>
      </w:r>
      <w:r w:rsidRPr="52DBBE64">
        <w:rPr>
          <w:sz w:val="24"/>
          <w:szCs w:val="24"/>
        </w:rPr>
        <w:t xml:space="preserve">auf Flachdächern eingesetzt. Die Anschlussabdichtung durch Triflex ProDetail lässt sich mit diesem Flächensystem kombinieren, sodass eine dauerhaft dichte Dachfläche entsteht. </w:t>
      </w:r>
      <w:r w:rsidR="000A5A02" w:rsidRPr="52DBBE64">
        <w:rPr>
          <w:sz w:val="24"/>
          <w:szCs w:val="24"/>
        </w:rPr>
        <w:t xml:space="preserve">Aufgrund der hervorragenden Materialeigenschaften war für den Aufbau keine Grundierung </w:t>
      </w:r>
      <w:r w:rsidR="00C66F4B" w:rsidRPr="52DBBE64">
        <w:rPr>
          <w:sz w:val="24"/>
          <w:szCs w:val="24"/>
        </w:rPr>
        <w:t>sowie</w:t>
      </w:r>
      <w:r w:rsidR="000A5A02" w:rsidRPr="52DBBE64">
        <w:rPr>
          <w:sz w:val="24"/>
          <w:szCs w:val="24"/>
        </w:rPr>
        <w:t xml:space="preserve"> keine zusätzliche Versiegelung erforderlich. </w:t>
      </w:r>
      <w:r w:rsidRPr="52DBBE64">
        <w:rPr>
          <w:sz w:val="24"/>
          <w:szCs w:val="24"/>
        </w:rPr>
        <w:t>Vor der Applikation wurde die bestehende Dachfläche sorgfältig gereinigt</w:t>
      </w:r>
      <w:r w:rsidR="00C66F4B" w:rsidRPr="52DBBE64">
        <w:rPr>
          <w:sz w:val="24"/>
          <w:szCs w:val="24"/>
        </w:rPr>
        <w:t xml:space="preserve">. </w:t>
      </w:r>
      <w:r w:rsidRPr="52DBBE64">
        <w:rPr>
          <w:sz w:val="24"/>
          <w:szCs w:val="24"/>
        </w:rPr>
        <w:t xml:space="preserve">Zunächst entfernte </w:t>
      </w:r>
      <w:r w:rsidR="00C66F4B" w:rsidRPr="52DBBE64">
        <w:rPr>
          <w:sz w:val="24"/>
          <w:szCs w:val="24"/>
        </w:rPr>
        <w:t>der Verarbeiter</w:t>
      </w:r>
      <w:r w:rsidRPr="52DBBE64">
        <w:rPr>
          <w:sz w:val="24"/>
          <w:szCs w:val="24"/>
        </w:rPr>
        <w:t xml:space="preserve"> groben Schmutz mithilfe eines Hochdruckreinigers</w:t>
      </w:r>
      <w:r w:rsidR="6D8C7BE6" w:rsidRPr="52DBBE64">
        <w:rPr>
          <w:sz w:val="24"/>
          <w:szCs w:val="24"/>
        </w:rPr>
        <w:t>. An</w:t>
      </w:r>
      <w:r w:rsidRPr="52DBBE64">
        <w:rPr>
          <w:sz w:val="24"/>
          <w:szCs w:val="24"/>
        </w:rPr>
        <w:t xml:space="preserve">schließend wurde die Fläche mit Triflex Reiniger behandelt, um eine optimale Haftung auf der vorhandenen PVC-Folie zu </w:t>
      </w:r>
      <w:r w:rsidR="00C66F4B" w:rsidRPr="52DBBE64">
        <w:rPr>
          <w:sz w:val="24"/>
          <w:szCs w:val="24"/>
        </w:rPr>
        <w:t>sichern</w:t>
      </w:r>
      <w:r w:rsidRPr="52DBBE64">
        <w:rPr>
          <w:sz w:val="24"/>
          <w:szCs w:val="24"/>
        </w:rPr>
        <w:t xml:space="preserve">. </w:t>
      </w:r>
      <w:r w:rsidR="00C66F4B" w:rsidRPr="52DBBE64">
        <w:rPr>
          <w:sz w:val="24"/>
          <w:szCs w:val="24"/>
        </w:rPr>
        <w:t>Dann</w:t>
      </w:r>
      <w:r w:rsidR="000A5A02" w:rsidRPr="52DBBE64">
        <w:rPr>
          <w:sz w:val="24"/>
          <w:szCs w:val="24"/>
        </w:rPr>
        <w:t xml:space="preserve"> ging es an die Abdichtung der Detai</w:t>
      </w:r>
      <w:r w:rsidR="003E0CDF" w:rsidRPr="52DBBE64">
        <w:rPr>
          <w:sz w:val="24"/>
          <w:szCs w:val="24"/>
        </w:rPr>
        <w:t>ls</w:t>
      </w:r>
      <w:r w:rsidR="6267738A" w:rsidRPr="52DBBE64">
        <w:rPr>
          <w:sz w:val="24"/>
          <w:szCs w:val="24"/>
        </w:rPr>
        <w:t xml:space="preserve"> und Fläche</w:t>
      </w:r>
      <w:r w:rsidR="000A5A02" w:rsidRPr="52DBBE64">
        <w:rPr>
          <w:sz w:val="24"/>
          <w:szCs w:val="24"/>
        </w:rPr>
        <w:t xml:space="preserve"> </w:t>
      </w:r>
      <w:r w:rsidR="003E0CDF" w:rsidRPr="52DBBE64">
        <w:rPr>
          <w:sz w:val="24"/>
          <w:szCs w:val="24"/>
        </w:rPr>
        <w:t>mit den vliesarmierten Systemen Triflex ProDetail sowie</w:t>
      </w:r>
      <w:r w:rsidR="00F66D45" w:rsidRPr="52DBBE64">
        <w:rPr>
          <w:sz w:val="24"/>
          <w:szCs w:val="24"/>
        </w:rPr>
        <w:t xml:space="preserve"> mit </w:t>
      </w:r>
      <w:r w:rsidR="003E0CDF" w:rsidRPr="52DBBE64">
        <w:rPr>
          <w:sz w:val="24"/>
          <w:szCs w:val="24"/>
        </w:rPr>
        <w:t>Triflex ProTect. Dadurch entstand eine nahtlose, vollflächige Abdichtung, die sich passgenau an den Untergrund anschmiegt und sämtliche Übergänge, Anschlüsse und Details zuverlässig schützt.</w:t>
      </w:r>
    </w:p>
    <w:p w14:paraId="787AC72A" w14:textId="77777777" w:rsidR="004C676F" w:rsidRPr="004C676F" w:rsidRDefault="004C676F" w:rsidP="004C676F">
      <w:pPr>
        <w:spacing w:line="360" w:lineRule="auto"/>
        <w:rPr>
          <w:sz w:val="24"/>
          <w:szCs w:val="24"/>
        </w:rPr>
      </w:pPr>
      <w:r w:rsidRPr="004C676F">
        <w:rPr>
          <w:sz w:val="24"/>
          <w:szCs w:val="24"/>
        </w:rPr>
        <w:t> </w:t>
      </w:r>
    </w:p>
    <w:p w14:paraId="19379890" w14:textId="201B2BCB" w:rsidR="004C676F" w:rsidRDefault="004C676F" w:rsidP="004C676F">
      <w:pPr>
        <w:spacing w:line="360" w:lineRule="auto"/>
        <w:rPr>
          <w:sz w:val="24"/>
          <w:szCs w:val="24"/>
        </w:rPr>
      </w:pPr>
      <w:r w:rsidRPr="004C676F">
        <w:rPr>
          <w:sz w:val="24"/>
          <w:szCs w:val="24"/>
        </w:rPr>
        <w:t xml:space="preserve">Die Verarbeitungsschritte im </w:t>
      </w:r>
      <w:r w:rsidR="003E0CDF">
        <w:rPr>
          <w:sz w:val="24"/>
          <w:szCs w:val="24"/>
        </w:rPr>
        <w:t>Überblick</w:t>
      </w:r>
      <w:r w:rsidRPr="004C676F">
        <w:rPr>
          <w:sz w:val="24"/>
          <w:szCs w:val="24"/>
        </w:rPr>
        <w:t>: </w:t>
      </w:r>
    </w:p>
    <w:p w14:paraId="4FADEC0B" w14:textId="77777777" w:rsidR="003E0CDF" w:rsidRPr="004C676F" w:rsidRDefault="003E0CDF" w:rsidP="004C676F">
      <w:pPr>
        <w:spacing w:line="360" w:lineRule="auto"/>
        <w:rPr>
          <w:sz w:val="24"/>
          <w:szCs w:val="24"/>
        </w:rPr>
      </w:pPr>
    </w:p>
    <w:p w14:paraId="4C4F4255" w14:textId="5858A335" w:rsidR="004C676F" w:rsidRDefault="003E0CDF" w:rsidP="004C676F">
      <w:pPr>
        <w:numPr>
          <w:ilvl w:val="0"/>
          <w:numId w:val="20"/>
        </w:numPr>
        <w:spacing w:line="360" w:lineRule="auto"/>
        <w:rPr>
          <w:sz w:val="24"/>
          <w:szCs w:val="24"/>
        </w:rPr>
      </w:pPr>
      <w:r>
        <w:rPr>
          <w:sz w:val="24"/>
          <w:szCs w:val="24"/>
        </w:rPr>
        <w:t>Reinigen de</w:t>
      </w:r>
      <w:r w:rsidR="00F66D45">
        <w:rPr>
          <w:sz w:val="24"/>
          <w:szCs w:val="24"/>
        </w:rPr>
        <w:t>r Dachfläche mit Hochdruckreiniger</w:t>
      </w:r>
    </w:p>
    <w:p w14:paraId="744A31E5" w14:textId="24782C5D" w:rsidR="00F66D45" w:rsidRPr="004C676F" w:rsidRDefault="00F66D45" w:rsidP="004C676F">
      <w:pPr>
        <w:numPr>
          <w:ilvl w:val="0"/>
          <w:numId w:val="20"/>
        </w:numPr>
        <w:spacing w:line="360" w:lineRule="auto"/>
        <w:rPr>
          <w:sz w:val="24"/>
          <w:szCs w:val="24"/>
        </w:rPr>
      </w:pPr>
      <w:r>
        <w:rPr>
          <w:sz w:val="24"/>
          <w:szCs w:val="24"/>
        </w:rPr>
        <w:t>Reinigen der Dachfläche mit Triflex Reiniger als Basis für die Abdichtung</w:t>
      </w:r>
    </w:p>
    <w:p w14:paraId="6AE37D91" w14:textId="559E5462" w:rsidR="004C676F" w:rsidRPr="004C676F" w:rsidRDefault="004C676F" w:rsidP="004C676F">
      <w:pPr>
        <w:numPr>
          <w:ilvl w:val="0"/>
          <w:numId w:val="22"/>
        </w:numPr>
        <w:spacing w:line="360" w:lineRule="auto"/>
        <w:rPr>
          <w:sz w:val="24"/>
          <w:szCs w:val="24"/>
        </w:rPr>
      </w:pPr>
      <w:r w:rsidRPr="004C676F">
        <w:rPr>
          <w:sz w:val="24"/>
          <w:szCs w:val="24"/>
        </w:rPr>
        <w:t>Detailabdichtung</w:t>
      </w:r>
      <w:r w:rsidR="003E0CDF">
        <w:rPr>
          <w:sz w:val="24"/>
          <w:szCs w:val="24"/>
        </w:rPr>
        <w:t xml:space="preserve"> </w:t>
      </w:r>
      <w:r w:rsidRPr="004C676F">
        <w:rPr>
          <w:sz w:val="24"/>
          <w:szCs w:val="24"/>
        </w:rPr>
        <w:t>mit Triflex ProDetail inkl. Vlieseinlage  </w:t>
      </w:r>
    </w:p>
    <w:p w14:paraId="345510FF" w14:textId="77777777" w:rsidR="004C676F" w:rsidRDefault="004C676F" w:rsidP="004C676F">
      <w:pPr>
        <w:numPr>
          <w:ilvl w:val="0"/>
          <w:numId w:val="23"/>
        </w:numPr>
        <w:spacing w:line="360" w:lineRule="auto"/>
        <w:rPr>
          <w:sz w:val="24"/>
          <w:szCs w:val="24"/>
        </w:rPr>
      </w:pPr>
      <w:r w:rsidRPr="004C676F">
        <w:rPr>
          <w:sz w:val="24"/>
          <w:szCs w:val="24"/>
        </w:rPr>
        <w:t>Flächenabdichtung mit Triflex ProTect inkl. Vlieseinlage </w:t>
      </w:r>
    </w:p>
    <w:p w14:paraId="3AF9CEB4" w14:textId="77777777" w:rsidR="003E0CDF" w:rsidRPr="004C676F" w:rsidRDefault="003E0CDF" w:rsidP="003E0CDF">
      <w:pPr>
        <w:spacing w:line="360" w:lineRule="auto"/>
        <w:rPr>
          <w:sz w:val="24"/>
          <w:szCs w:val="24"/>
        </w:rPr>
      </w:pPr>
    </w:p>
    <w:p w14:paraId="0FCF0221" w14:textId="13B3CC38" w:rsidR="000852A7" w:rsidRPr="00D92881" w:rsidRDefault="004E39CB" w:rsidP="000852A7">
      <w:pPr>
        <w:spacing w:line="360" w:lineRule="auto"/>
        <w:rPr>
          <w:b/>
          <w:bCs/>
          <w:sz w:val="24"/>
          <w:szCs w:val="24"/>
        </w:rPr>
      </w:pPr>
      <w:r>
        <w:rPr>
          <w:b/>
          <w:bCs/>
          <w:sz w:val="24"/>
          <w:szCs w:val="24"/>
        </w:rPr>
        <w:t xml:space="preserve">Langlebiger </w:t>
      </w:r>
      <w:r w:rsidR="00635163">
        <w:rPr>
          <w:b/>
          <w:bCs/>
          <w:sz w:val="24"/>
          <w:szCs w:val="24"/>
        </w:rPr>
        <w:t>Bauwerksschutz</w:t>
      </w:r>
    </w:p>
    <w:p w14:paraId="62DA0D93" w14:textId="77777777" w:rsidR="00D92881" w:rsidRPr="000852A7" w:rsidRDefault="00D92881" w:rsidP="000852A7">
      <w:pPr>
        <w:spacing w:line="360" w:lineRule="auto"/>
        <w:rPr>
          <w:sz w:val="24"/>
          <w:szCs w:val="24"/>
        </w:rPr>
      </w:pPr>
    </w:p>
    <w:p w14:paraId="1391756C" w14:textId="74F78CDC" w:rsidR="000852A7" w:rsidRPr="000852A7" w:rsidRDefault="003E0CDF" w:rsidP="000852A7">
      <w:pPr>
        <w:spacing w:line="360" w:lineRule="auto"/>
        <w:rPr>
          <w:sz w:val="24"/>
          <w:szCs w:val="24"/>
        </w:rPr>
      </w:pPr>
      <w:r w:rsidRPr="73EBAA7B">
        <w:rPr>
          <w:sz w:val="24"/>
          <w:szCs w:val="24"/>
        </w:rPr>
        <w:t xml:space="preserve">Die </w:t>
      </w:r>
      <w:r w:rsidR="00F66D45" w:rsidRPr="73EBAA7B">
        <w:rPr>
          <w:sz w:val="24"/>
          <w:szCs w:val="24"/>
        </w:rPr>
        <w:t xml:space="preserve">300 m² </w:t>
      </w:r>
      <w:r w:rsidRPr="73EBAA7B">
        <w:rPr>
          <w:sz w:val="24"/>
          <w:szCs w:val="24"/>
        </w:rPr>
        <w:t xml:space="preserve">Dachfläche konnte binnen </w:t>
      </w:r>
      <w:r w:rsidR="00F66D45" w:rsidRPr="73EBAA7B">
        <w:rPr>
          <w:sz w:val="24"/>
          <w:szCs w:val="24"/>
        </w:rPr>
        <w:t>weniger Tage</w:t>
      </w:r>
      <w:r w:rsidRPr="73EBAA7B">
        <w:rPr>
          <w:sz w:val="24"/>
          <w:szCs w:val="24"/>
        </w:rPr>
        <w:t xml:space="preserve"> vollständig abgedichtet werden. </w:t>
      </w:r>
      <w:r w:rsidR="00635163" w:rsidRPr="73EBAA7B">
        <w:rPr>
          <w:sz w:val="24"/>
          <w:szCs w:val="24"/>
        </w:rPr>
        <w:t xml:space="preserve">Ohne Abriss haben die Verarbeiter das Dach der Grazer Stadthalle langzeitsicher abgedichtet und damit einen hochwertigen Bauwerksschutz geschaffen. </w:t>
      </w:r>
      <w:r w:rsidRPr="73EBAA7B">
        <w:rPr>
          <w:sz w:val="24"/>
          <w:szCs w:val="24"/>
        </w:rPr>
        <w:t xml:space="preserve">Das Ergebnis ist eine dauerhaft widerstandsfähige Dachhaut, die </w:t>
      </w:r>
      <w:r w:rsidR="28FFF144" w:rsidRPr="73EBAA7B">
        <w:rPr>
          <w:sz w:val="24"/>
          <w:szCs w:val="24"/>
        </w:rPr>
        <w:t>die</w:t>
      </w:r>
      <w:r w:rsidRPr="73EBAA7B">
        <w:rPr>
          <w:sz w:val="24"/>
          <w:szCs w:val="24"/>
        </w:rPr>
        <w:t xml:space="preserve"> Anforderungen an Dichtigkeit, Witterungsbeständigkeit und mechanische Belastbarkeit erfüllt. </w:t>
      </w:r>
      <w:r w:rsidR="00F66D45" w:rsidRPr="73EBAA7B">
        <w:rPr>
          <w:sz w:val="24"/>
          <w:szCs w:val="24"/>
        </w:rPr>
        <w:t xml:space="preserve">Darüber hinaus sorgte die gute Zusammenarbeit zwischen Triflex und Verarbeiter für </w:t>
      </w:r>
      <w:r w:rsidR="00FEB5F7" w:rsidRPr="73EBAA7B">
        <w:rPr>
          <w:sz w:val="24"/>
          <w:szCs w:val="24"/>
        </w:rPr>
        <w:t>d</w:t>
      </w:r>
      <w:r w:rsidR="00F66D45" w:rsidRPr="73EBAA7B">
        <w:rPr>
          <w:sz w:val="24"/>
          <w:szCs w:val="24"/>
        </w:rPr>
        <w:t xml:space="preserve">en </w:t>
      </w:r>
      <w:r w:rsidR="1658D9A6" w:rsidRPr="73EBAA7B">
        <w:rPr>
          <w:sz w:val="24"/>
          <w:szCs w:val="24"/>
        </w:rPr>
        <w:t xml:space="preserve">guten </w:t>
      </w:r>
      <w:r w:rsidR="00F66D45" w:rsidRPr="73EBAA7B">
        <w:rPr>
          <w:sz w:val="24"/>
          <w:szCs w:val="24"/>
        </w:rPr>
        <w:t>Projekterfolg.</w:t>
      </w:r>
    </w:p>
    <w:p w14:paraId="20371A8B" w14:textId="77777777" w:rsidR="0014758A" w:rsidRPr="00D844CE" w:rsidRDefault="0014758A" w:rsidP="000F744F">
      <w:pPr>
        <w:spacing w:line="360" w:lineRule="auto"/>
        <w:rPr>
          <w:sz w:val="24"/>
          <w:szCs w:val="24"/>
        </w:rPr>
      </w:pPr>
    </w:p>
    <w:p w14:paraId="7D02104C" w14:textId="1F1F77E2" w:rsidR="00330944" w:rsidRPr="00D844CE" w:rsidRDefault="00330944" w:rsidP="73EBAA7B">
      <w:pPr>
        <w:spacing w:line="360" w:lineRule="auto"/>
        <w:rPr>
          <w:rFonts w:cs="Arial"/>
          <w:b/>
          <w:bCs/>
          <w:sz w:val="24"/>
          <w:szCs w:val="24"/>
        </w:rPr>
      </w:pPr>
      <w:r w:rsidRPr="73EBAA7B">
        <w:rPr>
          <w:rFonts w:cs="Arial"/>
          <w:b/>
          <w:bCs/>
          <w:sz w:val="24"/>
          <w:szCs w:val="24"/>
        </w:rPr>
        <w:t xml:space="preserve">(ca. </w:t>
      </w:r>
      <w:r w:rsidR="01542F85" w:rsidRPr="73EBAA7B">
        <w:rPr>
          <w:rFonts w:cs="Arial"/>
          <w:b/>
          <w:bCs/>
          <w:sz w:val="24"/>
          <w:szCs w:val="24"/>
        </w:rPr>
        <w:t>4.0</w:t>
      </w:r>
      <w:r w:rsidR="00812C03" w:rsidRPr="73EBAA7B">
        <w:rPr>
          <w:rFonts w:cs="Arial"/>
          <w:b/>
          <w:bCs/>
          <w:sz w:val="24"/>
          <w:szCs w:val="24"/>
        </w:rPr>
        <w:t>0</w:t>
      </w:r>
      <w:r w:rsidR="00DB7B85" w:rsidRPr="73EBAA7B">
        <w:rPr>
          <w:rFonts w:cs="Arial"/>
          <w:b/>
          <w:bCs/>
          <w:sz w:val="24"/>
          <w:szCs w:val="24"/>
        </w:rPr>
        <w:t>0</w:t>
      </w:r>
      <w:r w:rsidR="00032E55" w:rsidRPr="73EBAA7B">
        <w:rPr>
          <w:rFonts w:cs="Arial"/>
          <w:b/>
          <w:bCs/>
          <w:sz w:val="24"/>
          <w:szCs w:val="24"/>
        </w:rPr>
        <w:t xml:space="preserve"> </w:t>
      </w:r>
      <w:r w:rsidRPr="73EBAA7B">
        <w:rPr>
          <w:rFonts w:cs="Arial"/>
          <w:b/>
          <w:bCs/>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295BF26" w:rsidR="002E2F4A" w:rsidRPr="00D844CE" w:rsidRDefault="002E2F4A" w:rsidP="002E2F4A">
      <w:pPr>
        <w:spacing w:line="360" w:lineRule="auto"/>
        <w:rPr>
          <w:rFonts w:cs="Arial"/>
          <w:sz w:val="24"/>
          <w:szCs w:val="24"/>
        </w:rPr>
      </w:pPr>
      <w:r w:rsidRPr="73EBAA7B">
        <w:rPr>
          <w:rFonts w:cs="Arial"/>
          <w:sz w:val="24"/>
          <w:szCs w:val="24"/>
        </w:rPr>
        <w:t xml:space="preserve">Projekt: </w:t>
      </w:r>
      <w:r w:rsidR="02EAC19B" w:rsidRPr="73EBAA7B">
        <w:rPr>
          <w:rFonts w:cs="Arial"/>
          <w:sz w:val="24"/>
          <w:szCs w:val="24"/>
        </w:rPr>
        <w:t>Stadthalle Graz</w:t>
      </w:r>
    </w:p>
    <w:p w14:paraId="13E3383A" w14:textId="20879A43" w:rsidR="02EAC19B" w:rsidRDefault="02EAC19B" w:rsidP="73EBAA7B">
      <w:pPr>
        <w:spacing w:line="360" w:lineRule="auto"/>
        <w:rPr>
          <w:rFonts w:cs="Arial"/>
          <w:sz w:val="24"/>
          <w:szCs w:val="24"/>
        </w:rPr>
      </w:pPr>
      <w:r w:rsidRPr="73EBAA7B">
        <w:rPr>
          <w:rFonts w:cs="Arial"/>
          <w:sz w:val="24"/>
          <w:szCs w:val="24"/>
        </w:rPr>
        <w:t>Verarbeiter: Spengle</w:t>
      </w:r>
      <w:r w:rsidR="589835A9" w:rsidRPr="73EBAA7B">
        <w:rPr>
          <w:rFonts w:cs="Arial"/>
          <w:sz w:val="24"/>
          <w:szCs w:val="24"/>
        </w:rPr>
        <w:t>rei Metallbau Fladischer, Graz</w:t>
      </w:r>
    </w:p>
    <w:p w14:paraId="455F45F2" w14:textId="6A1E8DFB" w:rsidR="002E2F4A" w:rsidRPr="002402D2" w:rsidRDefault="0047282E" w:rsidP="002E2F4A">
      <w:pPr>
        <w:spacing w:line="360" w:lineRule="auto"/>
        <w:rPr>
          <w:rFonts w:cs="Arial"/>
          <w:sz w:val="24"/>
          <w:szCs w:val="24"/>
        </w:rPr>
      </w:pPr>
      <w:r w:rsidRPr="73EBAA7B">
        <w:rPr>
          <w:rFonts w:cs="Arial"/>
          <w:sz w:val="24"/>
          <w:szCs w:val="24"/>
        </w:rPr>
        <w:t>System</w:t>
      </w:r>
      <w:r w:rsidR="002E2F4A" w:rsidRPr="73EBAA7B">
        <w:rPr>
          <w:rFonts w:cs="Arial"/>
          <w:sz w:val="24"/>
          <w:szCs w:val="24"/>
        </w:rPr>
        <w:t xml:space="preserve">: </w:t>
      </w:r>
      <w:r w:rsidR="00E66D7C" w:rsidRPr="73EBAA7B">
        <w:rPr>
          <w:rFonts w:cs="Arial"/>
          <w:sz w:val="24"/>
          <w:szCs w:val="24"/>
        </w:rPr>
        <w:t>Triflex</w:t>
      </w:r>
      <w:r w:rsidR="3A7D2684" w:rsidRPr="73EBAA7B">
        <w:rPr>
          <w:rFonts w:cs="Arial"/>
          <w:sz w:val="24"/>
          <w:szCs w:val="24"/>
        </w:rPr>
        <w:t xml:space="preserve"> ProTect</w:t>
      </w:r>
    </w:p>
    <w:p w14:paraId="730B1EA4" w14:textId="2A92C2AB" w:rsidR="002E2F4A" w:rsidRPr="00D844CE" w:rsidRDefault="006C30D1" w:rsidP="00A72BD5">
      <w:pPr>
        <w:spacing w:line="360" w:lineRule="auto"/>
        <w:rPr>
          <w:rFonts w:cs="Arial"/>
          <w:sz w:val="24"/>
          <w:szCs w:val="24"/>
        </w:rPr>
      </w:pPr>
      <w:r w:rsidRPr="73EBAA7B">
        <w:rPr>
          <w:rFonts w:cs="Arial"/>
          <w:sz w:val="24"/>
          <w:szCs w:val="24"/>
        </w:rPr>
        <w:t>Projektzeitraum</w:t>
      </w:r>
      <w:r w:rsidR="007128A6" w:rsidRPr="73EBAA7B">
        <w:rPr>
          <w:rFonts w:cs="Arial"/>
          <w:sz w:val="24"/>
          <w:szCs w:val="24"/>
        </w:rPr>
        <w:t xml:space="preserve">: </w:t>
      </w:r>
      <w:r w:rsidR="22A66144" w:rsidRPr="73EBAA7B">
        <w:rPr>
          <w:rFonts w:cs="Arial"/>
          <w:sz w:val="24"/>
          <w:szCs w:val="24"/>
        </w:rPr>
        <w:t>Herbst 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lastRenderedPageBreak/>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E8664" w14:textId="77777777" w:rsidR="00F239FF" w:rsidRDefault="00F239FF">
      <w:r>
        <w:separator/>
      </w:r>
    </w:p>
  </w:endnote>
  <w:endnote w:type="continuationSeparator" w:id="0">
    <w:p w14:paraId="144BE581" w14:textId="77777777" w:rsidR="00F239FF" w:rsidRDefault="00F239FF">
      <w:r>
        <w:continuationSeparator/>
      </w:r>
    </w:p>
  </w:endnote>
  <w:endnote w:type="continuationNotice" w:id="1">
    <w:p w14:paraId="0D350682" w14:textId="77777777" w:rsidR="00F239FF" w:rsidRDefault="00F23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utiger 45 Light">
    <w:altName w:val="Calibri"/>
    <w:charset w:val="00"/>
    <w:family w:val="swiss"/>
    <w:pitch w:val="variable"/>
    <w:sig w:usb0="00000003" w:usb1="00000000" w:usb2="00000000" w:usb3="00000000" w:csb0="0000000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50F67E6E" w:rsidR="007128A6" w:rsidRDefault="00E02273">
    <w:pPr>
      <w:pStyle w:val="Fuzeile"/>
      <w:jc w:val="center"/>
    </w:pPr>
    <w:r>
      <w:rPr>
        <w:noProof/>
      </w:rPr>
      <mc:AlternateContent>
        <mc:Choice Requires="wps">
          <w:drawing>
            <wp:anchor distT="0" distB="0" distL="114300" distR="114300" simplePos="0" relativeHeight="251658241" behindDoc="0" locked="0" layoutInCell="1" allowOverlap="1" wp14:anchorId="08858535" wp14:editId="0B36D0D7">
              <wp:simplePos x="0" y="0"/>
              <wp:positionH relativeFrom="column">
                <wp:posOffset>4760595</wp:posOffset>
              </wp:positionH>
              <wp:positionV relativeFrom="paragraph">
                <wp:posOffset>-3056890</wp:posOffset>
              </wp:positionV>
              <wp:extent cx="1689735" cy="3155315"/>
              <wp:effectExtent l="0" t="635" r="0" b="0"/>
              <wp:wrapNone/>
              <wp:docPr id="95833430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688AAE75" w:rsidR="001B60F4" w:rsidRDefault="00845C21" w:rsidP="001B60F4">
                          <w:pPr>
                            <w:rPr>
                              <w:rFonts w:cs="Arial"/>
                              <w:color w:val="808080"/>
                              <w:sz w:val="14"/>
                            </w:rPr>
                          </w:pPr>
                          <w:r>
                            <w:rPr>
                              <w:rFonts w:cs="Arial"/>
                              <w:color w:val="808080"/>
                              <w:sz w:val="14"/>
                            </w:rPr>
                            <w:t>Carolin Bringewatt</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488C0F4D" w:rsidR="001B60F4" w:rsidRPr="00F468A9" w:rsidRDefault="001B60F4" w:rsidP="001B60F4">
                          <w:pPr>
                            <w:rPr>
                              <w:rFonts w:cs="Arial"/>
                              <w:color w:val="808080"/>
                              <w:sz w:val="14"/>
                            </w:rPr>
                          </w:pPr>
                          <w:r>
                            <w:rPr>
                              <w:rFonts w:cs="Arial"/>
                              <w:color w:val="808080"/>
                              <w:sz w:val="14"/>
                            </w:rPr>
                            <w:t xml:space="preserve">E-Mail: </w:t>
                          </w:r>
                          <w:r w:rsidR="00845C21">
                            <w:rPr>
                              <w:rFonts w:cs="Arial"/>
                              <w:color w:val="808080"/>
                              <w:sz w:val="14"/>
                            </w:rPr>
                            <w:t>carolin</w:t>
                          </w:r>
                          <w:r w:rsidR="009A3F38">
                            <w:rPr>
                              <w:rFonts w:cs="Arial"/>
                              <w:color w:val="808080"/>
                              <w:sz w:val="14"/>
                            </w:rPr>
                            <w:t>.br</w:t>
                          </w:r>
                          <w:r w:rsidR="00845C21">
                            <w:rPr>
                              <w:rFonts w:cs="Arial"/>
                              <w:color w:val="808080"/>
                              <w:sz w:val="14"/>
                            </w:rPr>
                            <w:t>ingewatt</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C35648" w:rsidRDefault="001B60F4" w:rsidP="001B60F4">
                          <w:pPr>
                            <w:rPr>
                              <w:rFonts w:cs="Arial"/>
                              <w:color w:val="808080"/>
                              <w:sz w:val="14"/>
                              <w:lang w:val="en-US"/>
                            </w:rPr>
                          </w:pPr>
                          <w:r w:rsidRPr="00C35648">
                            <w:rPr>
                              <w:rFonts w:cs="Arial"/>
                              <w:color w:val="808080"/>
                              <w:sz w:val="14"/>
                              <w:lang w:val="en-US"/>
                            </w:rPr>
                            <w:t>Redaktion:</w:t>
                          </w:r>
                        </w:p>
                        <w:p w14:paraId="2867ADF5" w14:textId="77777777" w:rsidR="001B60F4" w:rsidRPr="00C35648" w:rsidRDefault="001B60F4" w:rsidP="001B60F4">
                          <w:pPr>
                            <w:rPr>
                              <w:rFonts w:cs="Arial"/>
                              <w:color w:val="808080"/>
                              <w:sz w:val="14"/>
                              <w:lang w:val="en-US"/>
                            </w:rPr>
                          </w:pPr>
                          <w:r w:rsidRPr="00C35648">
                            <w:rPr>
                              <w:rFonts w:cs="Arial"/>
                              <w:color w:val="808080"/>
                              <w:sz w:val="14"/>
                              <w:lang w:val="en-US"/>
                            </w:rPr>
                            <w:t>presigno GmbH</w:t>
                          </w:r>
                        </w:p>
                        <w:p w14:paraId="2C894CEC" w14:textId="0BB1C256" w:rsidR="001B60F4" w:rsidRPr="00C35648" w:rsidRDefault="002E4B0E" w:rsidP="001B60F4">
                          <w:pPr>
                            <w:rPr>
                              <w:rFonts w:cs="Arial"/>
                              <w:color w:val="808080"/>
                              <w:sz w:val="14"/>
                              <w:lang w:val="en-US"/>
                            </w:rPr>
                          </w:pPr>
                          <w:r w:rsidRPr="00C35648">
                            <w:rPr>
                              <w:rFonts w:cs="Arial"/>
                              <w:color w:val="808080"/>
                              <w:sz w:val="14"/>
                              <w:lang w:val="en-US"/>
                            </w:rPr>
                            <w:t xml:space="preserve">Content Marketing </w:t>
                          </w:r>
                          <w:r w:rsidR="00B67CC1" w:rsidRPr="00C35648">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688AAE75" w:rsidR="001B60F4" w:rsidRDefault="00845C21" w:rsidP="001B60F4">
                    <w:pPr>
                      <w:rPr>
                        <w:rFonts w:cs="Arial"/>
                        <w:color w:val="808080"/>
                        <w:sz w:val="14"/>
                      </w:rPr>
                    </w:pPr>
                    <w:r>
                      <w:rPr>
                        <w:rFonts w:cs="Arial"/>
                        <w:color w:val="808080"/>
                        <w:sz w:val="14"/>
                      </w:rPr>
                      <w:t>Carolin Bringewatt</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488C0F4D" w:rsidR="001B60F4" w:rsidRPr="00F468A9" w:rsidRDefault="001B60F4" w:rsidP="001B60F4">
                    <w:pPr>
                      <w:rPr>
                        <w:rFonts w:cs="Arial"/>
                        <w:color w:val="808080"/>
                        <w:sz w:val="14"/>
                      </w:rPr>
                    </w:pPr>
                    <w:r>
                      <w:rPr>
                        <w:rFonts w:cs="Arial"/>
                        <w:color w:val="808080"/>
                        <w:sz w:val="14"/>
                      </w:rPr>
                      <w:t xml:space="preserve">E-Mail: </w:t>
                    </w:r>
                    <w:r w:rsidR="00845C21">
                      <w:rPr>
                        <w:rFonts w:cs="Arial"/>
                        <w:color w:val="808080"/>
                        <w:sz w:val="14"/>
                      </w:rPr>
                      <w:t>carolin</w:t>
                    </w:r>
                    <w:r w:rsidR="009A3F38">
                      <w:rPr>
                        <w:rFonts w:cs="Arial"/>
                        <w:color w:val="808080"/>
                        <w:sz w:val="14"/>
                      </w:rPr>
                      <w:t>.br</w:t>
                    </w:r>
                    <w:r w:rsidR="00845C21">
                      <w:rPr>
                        <w:rFonts w:cs="Arial"/>
                        <w:color w:val="808080"/>
                        <w:sz w:val="14"/>
                      </w:rPr>
                      <w:t>ingewatt</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C35648" w:rsidRDefault="001B60F4" w:rsidP="001B60F4">
                    <w:pPr>
                      <w:rPr>
                        <w:rFonts w:cs="Arial"/>
                        <w:color w:val="808080"/>
                        <w:sz w:val="14"/>
                        <w:lang w:val="en-US"/>
                      </w:rPr>
                    </w:pPr>
                    <w:r w:rsidRPr="00C35648">
                      <w:rPr>
                        <w:rFonts w:cs="Arial"/>
                        <w:color w:val="808080"/>
                        <w:sz w:val="14"/>
                        <w:lang w:val="en-US"/>
                      </w:rPr>
                      <w:t>Redaktion:</w:t>
                    </w:r>
                  </w:p>
                  <w:p w14:paraId="2867ADF5" w14:textId="77777777" w:rsidR="001B60F4" w:rsidRPr="00C35648" w:rsidRDefault="001B60F4" w:rsidP="001B60F4">
                    <w:pPr>
                      <w:rPr>
                        <w:rFonts w:cs="Arial"/>
                        <w:color w:val="808080"/>
                        <w:sz w:val="14"/>
                        <w:lang w:val="en-US"/>
                      </w:rPr>
                    </w:pPr>
                    <w:r w:rsidRPr="00C35648">
                      <w:rPr>
                        <w:rFonts w:cs="Arial"/>
                        <w:color w:val="808080"/>
                        <w:sz w:val="14"/>
                        <w:lang w:val="en-US"/>
                      </w:rPr>
                      <w:t>presigno GmbH</w:t>
                    </w:r>
                  </w:p>
                  <w:p w14:paraId="2C894CEC" w14:textId="0BB1C256" w:rsidR="001B60F4" w:rsidRPr="00C35648" w:rsidRDefault="002E4B0E" w:rsidP="001B60F4">
                    <w:pPr>
                      <w:rPr>
                        <w:rFonts w:cs="Arial"/>
                        <w:color w:val="808080"/>
                        <w:sz w:val="14"/>
                        <w:lang w:val="en-US"/>
                      </w:rPr>
                    </w:pPr>
                    <w:r w:rsidRPr="00C35648">
                      <w:rPr>
                        <w:rFonts w:cs="Arial"/>
                        <w:color w:val="808080"/>
                        <w:sz w:val="14"/>
                        <w:lang w:val="en-US"/>
                      </w:rPr>
                      <w:t xml:space="preserve">Content Marketing </w:t>
                    </w:r>
                    <w:r w:rsidR="00B67CC1" w:rsidRPr="00C35648">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CFCC2" w14:textId="77777777" w:rsidR="00F239FF" w:rsidRDefault="00F239FF">
      <w:r>
        <w:separator/>
      </w:r>
    </w:p>
  </w:footnote>
  <w:footnote w:type="continuationSeparator" w:id="0">
    <w:p w14:paraId="7BA75B43" w14:textId="77777777" w:rsidR="00F239FF" w:rsidRDefault="00F239FF">
      <w:r>
        <w:continuationSeparator/>
      </w:r>
    </w:p>
  </w:footnote>
  <w:footnote w:type="continuationNotice" w:id="1">
    <w:p w14:paraId="698304CB" w14:textId="77777777" w:rsidR="00F239FF" w:rsidRDefault="00F239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67C1B864"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E02273">
      <w:rPr>
        <w:rFonts w:ascii="Frutiger 45 Light" w:hAnsi="Frutiger 45 Light"/>
        <w:noProof/>
        <w:sz w:val="52"/>
      </w:rPr>
      <w:drawing>
        <wp:inline distT="0" distB="0" distL="0" distR="0" wp14:anchorId="206FA54C" wp14:editId="48465970">
          <wp:extent cx="1600200" cy="800100"/>
          <wp:effectExtent l="0" t="0" r="0" b="0"/>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a:ln>
                    <a:noFill/>
                  </a:ln>
                </pic:spPr>
              </pic:pic>
            </a:graphicData>
          </a:graphic>
        </wp:inline>
      </w:drawing>
    </w:r>
    <w:r w:rsidR="00E02273">
      <w:rPr>
        <w:rFonts w:ascii="Frutiger 45 Light" w:hAnsi="Frutiger 45 Light"/>
        <w:noProof/>
        <w:sz w:val="20"/>
      </w:rPr>
      <mc:AlternateContent>
        <mc:Choice Requires="wps">
          <w:drawing>
            <wp:anchor distT="0" distB="0" distL="114300" distR="114300" simplePos="0" relativeHeight="251658240" behindDoc="0" locked="0" layoutInCell="1" allowOverlap="1" wp14:anchorId="76251AE4" wp14:editId="16481E5E">
              <wp:simplePos x="0" y="0"/>
              <wp:positionH relativeFrom="column">
                <wp:posOffset>0</wp:posOffset>
              </wp:positionH>
              <wp:positionV relativeFrom="paragraph">
                <wp:posOffset>234315</wp:posOffset>
              </wp:positionV>
              <wp:extent cx="2857500" cy="457200"/>
              <wp:effectExtent l="0" t="0" r="0" b="3810"/>
              <wp:wrapNone/>
              <wp:docPr id="56053067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6251AE4">
              <v:stroke joinstyle="miter"/>
              <v:path gradientshapeok="t" o:connecttype="rect"/>
            </v:shapetype>
            <v:shape id="Text Box 1"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v:textbox inset="0,0,0,0">
                <w:txbxContent>
                  <w:p w:rsidRPr="0059498F" w:rsidR="007128A6" w:rsidP="0059498F" w:rsidRDefault="007128A6" w14:paraId="0553F6C8" w14:textId="77777777">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196"/>
    <w:multiLevelType w:val="multilevel"/>
    <w:tmpl w:val="615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6366EB"/>
    <w:multiLevelType w:val="multilevel"/>
    <w:tmpl w:val="2E88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89E43D9"/>
    <w:multiLevelType w:val="multilevel"/>
    <w:tmpl w:val="2074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5F2E52"/>
    <w:multiLevelType w:val="multilevel"/>
    <w:tmpl w:val="87A67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8D5D51"/>
    <w:multiLevelType w:val="multilevel"/>
    <w:tmpl w:val="6F10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733A8B"/>
    <w:multiLevelType w:val="multilevel"/>
    <w:tmpl w:val="6CF4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7575CF"/>
    <w:multiLevelType w:val="multilevel"/>
    <w:tmpl w:val="573068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53BD375C"/>
    <w:multiLevelType w:val="multilevel"/>
    <w:tmpl w:val="F648C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327F8"/>
    <w:multiLevelType w:val="multilevel"/>
    <w:tmpl w:val="44D61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047122"/>
    <w:multiLevelType w:val="multilevel"/>
    <w:tmpl w:val="F406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1"/>
  </w:num>
  <w:num w:numId="4" w16cid:durableId="1503593382">
    <w:abstractNumId w:val="16"/>
  </w:num>
  <w:num w:numId="5" w16cid:durableId="1570265003">
    <w:abstractNumId w:val="21"/>
  </w:num>
  <w:num w:numId="6" w16cid:durableId="174199661">
    <w:abstractNumId w:val="5"/>
  </w:num>
  <w:num w:numId="7" w16cid:durableId="1131291780">
    <w:abstractNumId w:val="12"/>
  </w:num>
  <w:num w:numId="8" w16cid:durableId="1833372107">
    <w:abstractNumId w:val="11"/>
  </w:num>
  <w:num w:numId="9" w16cid:durableId="93289252">
    <w:abstractNumId w:val="7"/>
  </w:num>
  <w:num w:numId="10" w16cid:durableId="538512155">
    <w:abstractNumId w:val="6"/>
  </w:num>
  <w:num w:numId="11" w16cid:durableId="637808375">
    <w:abstractNumId w:val="22"/>
  </w:num>
  <w:num w:numId="12" w16cid:durableId="1244680740">
    <w:abstractNumId w:val="3"/>
  </w:num>
  <w:num w:numId="13" w16cid:durableId="951860251">
    <w:abstractNumId w:val="17"/>
  </w:num>
  <w:num w:numId="14" w16cid:durableId="648679313">
    <w:abstractNumId w:val="14"/>
  </w:num>
  <w:num w:numId="15" w16cid:durableId="1820152535">
    <w:abstractNumId w:val="20"/>
  </w:num>
  <w:num w:numId="16" w16cid:durableId="1019158958">
    <w:abstractNumId w:val="18"/>
  </w:num>
  <w:num w:numId="17" w16cid:durableId="1651061497">
    <w:abstractNumId w:val="15"/>
  </w:num>
  <w:num w:numId="18" w16cid:durableId="1510874681">
    <w:abstractNumId w:val="10"/>
  </w:num>
  <w:num w:numId="19" w16cid:durableId="281621842">
    <w:abstractNumId w:val="0"/>
  </w:num>
  <w:num w:numId="20" w16cid:durableId="715852685">
    <w:abstractNumId w:val="9"/>
  </w:num>
  <w:num w:numId="21" w16cid:durableId="263149660">
    <w:abstractNumId w:val="19"/>
  </w:num>
  <w:num w:numId="22" w16cid:durableId="691107872">
    <w:abstractNumId w:val="4"/>
  </w:num>
  <w:num w:numId="23" w16cid:durableId="13079736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1970"/>
    <w:rsid w:val="00003029"/>
    <w:rsid w:val="0000419B"/>
    <w:rsid w:val="000046A6"/>
    <w:rsid w:val="00013B5D"/>
    <w:rsid w:val="00015CA2"/>
    <w:rsid w:val="000162A6"/>
    <w:rsid w:val="00021F1B"/>
    <w:rsid w:val="0002260B"/>
    <w:rsid w:val="00023EC3"/>
    <w:rsid w:val="00024B4C"/>
    <w:rsid w:val="00032E55"/>
    <w:rsid w:val="000343F5"/>
    <w:rsid w:val="00036173"/>
    <w:rsid w:val="00037759"/>
    <w:rsid w:val="00042FDB"/>
    <w:rsid w:val="00044054"/>
    <w:rsid w:val="000458E6"/>
    <w:rsid w:val="00045F6E"/>
    <w:rsid w:val="00052DC3"/>
    <w:rsid w:val="0005392D"/>
    <w:rsid w:val="000567A9"/>
    <w:rsid w:val="00060BC6"/>
    <w:rsid w:val="00066F2C"/>
    <w:rsid w:val="0007070D"/>
    <w:rsid w:val="000713F3"/>
    <w:rsid w:val="00071619"/>
    <w:rsid w:val="00073AA9"/>
    <w:rsid w:val="00073E65"/>
    <w:rsid w:val="00074777"/>
    <w:rsid w:val="0007480D"/>
    <w:rsid w:val="000750CB"/>
    <w:rsid w:val="00080869"/>
    <w:rsid w:val="00081E58"/>
    <w:rsid w:val="00082032"/>
    <w:rsid w:val="00083D53"/>
    <w:rsid w:val="000852A7"/>
    <w:rsid w:val="000859C6"/>
    <w:rsid w:val="000927D4"/>
    <w:rsid w:val="00092B7E"/>
    <w:rsid w:val="0009301E"/>
    <w:rsid w:val="00094CA1"/>
    <w:rsid w:val="000A5A02"/>
    <w:rsid w:val="000A5EAA"/>
    <w:rsid w:val="000A5F91"/>
    <w:rsid w:val="000A6146"/>
    <w:rsid w:val="000A6E10"/>
    <w:rsid w:val="000B2B79"/>
    <w:rsid w:val="000B423B"/>
    <w:rsid w:val="000B44B0"/>
    <w:rsid w:val="000C4466"/>
    <w:rsid w:val="000C4D07"/>
    <w:rsid w:val="000C5C46"/>
    <w:rsid w:val="000D09EB"/>
    <w:rsid w:val="000D1C2D"/>
    <w:rsid w:val="000D6B16"/>
    <w:rsid w:val="000D7919"/>
    <w:rsid w:val="000D7D8B"/>
    <w:rsid w:val="000E004E"/>
    <w:rsid w:val="000E4440"/>
    <w:rsid w:val="000E4A00"/>
    <w:rsid w:val="000E5598"/>
    <w:rsid w:val="000F30CD"/>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54C0"/>
    <w:rsid w:val="001306C9"/>
    <w:rsid w:val="0013080D"/>
    <w:rsid w:val="00131120"/>
    <w:rsid w:val="00134524"/>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6FF"/>
    <w:rsid w:val="00176C86"/>
    <w:rsid w:val="00176E8C"/>
    <w:rsid w:val="001801F7"/>
    <w:rsid w:val="00181D57"/>
    <w:rsid w:val="00182221"/>
    <w:rsid w:val="00185BB8"/>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3A07"/>
    <w:rsid w:val="001C7A7B"/>
    <w:rsid w:val="001D1247"/>
    <w:rsid w:val="001D1FE3"/>
    <w:rsid w:val="001D6AB4"/>
    <w:rsid w:val="001D6B48"/>
    <w:rsid w:val="001E4E3E"/>
    <w:rsid w:val="001E5242"/>
    <w:rsid w:val="001E6725"/>
    <w:rsid w:val="001F3E88"/>
    <w:rsid w:val="001F4D8A"/>
    <w:rsid w:val="0020035A"/>
    <w:rsid w:val="0020113D"/>
    <w:rsid w:val="00202343"/>
    <w:rsid w:val="00203906"/>
    <w:rsid w:val="00206C0A"/>
    <w:rsid w:val="00206C1D"/>
    <w:rsid w:val="002155C6"/>
    <w:rsid w:val="00215B6F"/>
    <w:rsid w:val="00215EF4"/>
    <w:rsid w:val="0021645F"/>
    <w:rsid w:val="00224A2B"/>
    <w:rsid w:val="00225164"/>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4568"/>
    <w:rsid w:val="00274EA2"/>
    <w:rsid w:val="00275B9D"/>
    <w:rsid w:val="00276BCF"/>
    <w:rsid w:val="00277F2E"/>
    <w:rsid w:val="00277FD7"/>
    <w:rsid w:val="00280491"/>
    <w:rsid w:val="002842D4"/>
    <w:rsid w:val="00287C27"/>
    <w:rsid w:val="00291421"/>
    <w:rsid w:val="00292C46"/>
    <w:rsid w:val="002955A4"/>
    <w:rsid w:val="00295972"/>
    <w:rsid w:val="0029610F"/>
    <w:rsid w:val="00296832"/>
    <w:rsid w:val="002A33E2"/>
    <w:rsid w:val="002A4BCD"/>
    <w:rsid w:val="002A502B"/>
    <w:rsid w:val="002A7217"/>
    <w:rsid w:val="002C2166"/>
    <w:rsid w:val="002C35C4"/>
    <w:rsid w:val="002D6BAC"/>
    <w:rsid w:val="002D741D"/>
    <w:rsid w:val="002E0D6E"/>
    <w:rsid w:val="002E0F81"/>
    <w:rsid w:val="002E2F4A"/>
    <w:rsid w:val="002E4B0E"/>
    <w:rsid w:val="002E799B"/>
    <w:rsid w:val="00302747"/>
    <w:rsid w:val="0030636C"/>
    <w:rsid w:val="00306775"/>
    <w:rsid w:val="00310BB3"/>
    <w:rsid w:val="0031207C"/>
    <w:rsid w:val="00314767"/>
    <w:rsid w:val="00326546"/>
    <w:rsid w:val="003278BA"/>
    <w:rsid w:val="00327C56"/>
    <w:rsid w:val="00327EF7"/>
    <w:rsid w:val="00330944"/>
    <w:rsid w:val="0033605B"/>
    <w:rsid w:val="00336C00"/>
    <w:rsid w:val="0033755B"/>
    <w:rsid w:val="00337C0D"/>
    <w:rsid w:val="00342060"/>
    <w:rsid w:val="00343939"/>
    <w:rsid w:val="00343E97"/>
    <w:rsid w:val="00345136"/>
    <w:rsid w:val="003451ED"/>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B5744"/>
    <w:rsid w:val="003C16B8"/>
    <w:rsid w:val="003C16E2"/>
    <w:rsid w:val="003C1C24"/>
    <w:rsid w:val="003C3530"/>
    <w:rsid w:val="003C4717"/>
    <w:rsid w:val="003C476C"/>
    <w:rsid w:val="003D08E6"/>
    <w:rsid w:val="003D09D6"/>
    <w:rsid w:val="003D3AFA"/>
    <w:rsid w:val="003E0CDF"/>
    <w:rsid w:val="003E2911"/>
    <w:rsid w:val="003E4EE0"/>
    <w:rsid w:val="003E6C81"/>
    <w:rsid w:val="003F139A"/>
    <w:rsid w:val="003F38CC"/>
    <w:rsid w:val="004009BF"/>
    <w:rsid w:val="00403E92"/>
    <w:rsid w:val="0040547D"/>
    <w:rsid w:val="004107E4"/>
    <w:rsid w:val="00410A48"/>
    <w:rsid w:val="00410B44"/>
    <w:rsid w:val="00410B5E"/>
    <w:rsid w:val="00412755"/>
    <w:rsid w:val="00412F38"/>
    <w:rsid w:val="004137D2"/>
    <w:rsid w:val="00422FDD"/>
    <w:rsid w:val="00426A0C"/>
    <w:rsid w:val="004302CA"/>
    <w:rsid w:val="0043114F"/>
    <w:rsid w:val="00433FDD"/>
    <w:rsid w:val="0043716D"/>
    <w:rsid w:val="00440D18"/>
    <w:rsid w:val="004410F1"/>
    <w:rsid w:val="00444265"/>
    <w:rsid w:val="0044683D"/>
    <w:rsid w:val="00453FC8"/>
    <w:rsid w:val="00454769"/>
    <w:rsid w:val="00455B67"/>
    <w:rsid w:val="004658CF"/>
    <w:rsid w:val="004679D8"/>
    <w:rsid w:val="00467B5C"/>
    <w:rsid w:val="00471139"/>
    <w:rsid w:val="0047282E"/>
    <w:rsid w:val="00472BE2"/>
    <w:rsid w:val="00473C08"/>
    <w:rsid w:val="00473D81"/>
    <w:rsid w:val="004748CF"/>
    <w:rsid w:val="00480202"/>
    <w:rsid w:val="00485FD2"/>
    <w:rsid w:val="0048759D"/>
    <w:rsid w:val="00487A56"/>
    <w:rsid w:val="00492154"/>
    <w:rsid w:val="00493352"/>
    <w:rsid w:val="00493483"/>
    <w:rsid w:val="00496B40"/>
    <w:rsid w:val="00497979"/>
    <w:rsid w:val="00497FC4"/>
    <w:rsid w:val="004A1EFB"/>
    <w:rsid w:val="004A5318"/>
    <w:rsid w:val="004A5976"/>
    <w:rsid w:val="004A7757"/>
    <w:rsid w:val="004B209E"/>
    <w:rsid w:val="004B2215"/>
    <w:rsid w:val="004B66E0"/>
    <w:rsid w:val="004C1131"/>
    <w:rsid w:val="004C17CE"/>
    <w:rsid w:val="004C356B"/>
    <w:rsid w:val="004C4C34"/>
    <w:rsid w:val="004C6648"/>
    <w:rsid w:val="004C676F"/>
    <w:rsid w:val="004D0AD1"/>
    <w:rsid w:val="004D2963"/>
    <w:rsid w:val="004D33F5"/>
    <w:rsid w:val="004D3534"/>
    <w:rsid w:val="004D399F"/>
    <w:rsid w:val="004D5FB7"/>
    <w:rsid w:val="004E39CB"/>
    <w:rsid w:val="004E52E7"/>
    <w:rsid w:val="004E5E61"/>
    <w:rsid w:val="004E6887"/>
    <w:rsid w:val="004F0713"/>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D1DC5"/>
    <w:rsid w:val="005E08F3"/>
    <w:rsid w:val="005E090D"/>
    <w:rsid w:val="005E4FAD"/>
    <w:rsid w:val="005E5E11"/>
    <w:rsid w:val="005F004C"/>
    <w:rsid w:val="005F365B"/>
    <w:rsid w:val="005F4761"/>
    <w:rsid w:val="005F491B"/>
    <w:rsid w:val="00604804"/>
    <w:rsid w:val="006118F1"/>
    <w:rsid w:val="006124BF"/>
    <w:rsid w:val="00612FE8"/>
    <w:rsid w:val="00613E5C"/>
    <w:rsid w:val="00614F9D"/>
    <w:rsid w:val="006210C2"/>
    <w:rsid w:val="00621653"/>
    <w:rsid w:val="0062218F"/>
    <w:rsid w:val="006254B3"/>
    <w:rsid w:val="006263D3"/>
    <w:rsid w:val="006317E5"/>
    <w:rsid w:val="00632991"/>
    <w:rsid w:val="00635163"/>
    <w:rsid w:val="0064095C"/>
    <w:rsid w:val="00640ABF"/>
    <w:rsid w:val="00640FF9"/>
    <w:rsid w:val="00641B16"/>
    <w:rsid w:val="00642978"/>
    <w:rsid w:val="006430ED"/>
    <w:rsid w:val="00643147"/>
    <w:rsid w:val="0064672C"/>
    <w:rsid w:val="006509E2"/>
    <w:rsid w:val="006510B3"/>
    <w:rsid w:val="00651A52"/>
    <w:rsid w:val="00653C32"/>
    <w:rsid w:val="00654E29"/>
    <w:rsid w:val="00655399"/>
    <w:rsid w:val="00656F08"/>
    <w:rsid w:val="006612DE"/>
    <w:rsid w:val="00662020"/>
    <w:rsid w:val="00666B02"/>
    <w:rsid w:val="00670F10"/>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EAE"/>
    <w:rsid w:val="006C2AA8"/>
    <w:rsid w:val="006C30D1"/>
    <w:rsid w:val="006C5773"/>
    <w:rsid w:val="006C7547"/>
    <w:rsid w:val="006C7AB1"/>
    <w:rsid w:val="006D022B"/>
    <w:rsid w:val="006D28FC"/>
    <w:rsid w:val="006D5524"/>
    <w:rsid w:val="006E0E57"/>
    <w:rsid w:val="006E5250"/>
    <w:rsid w:val="006E61F1"/>
    <w:rsid w:val="006F098B"/>
    <w:rsid w:val="006F0EF6"/>
    <w:rsid w:val="006F0F13"/>
    <w:rsid w:val="006F26E8"/>
    <w:rsid w:val="006F6410"/>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37041"/>
    <w:rsid w:val="00741FD7"/>
    <w:rsid w:val="007433FC"/>
    <w:rsid w:val="00745285"/>
    <w:rsid w:val="007469AD"/>
    <w:rsid w:val="00746BF6"/>
    <w:rsid w:val="00746DA9"/>
    <w:rsid w:val="007507FC"/>
    <w:rsid w:val="00750986"/>
    <w:rsid w:val="00754407"/>
    <w:rsid w:val="007653A3"/>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4E81"/>
    <w:rsid w:val="007B5212"/>
    <w:rsid w:val="007B6196"/>
    <w:rsid w:val="007C06F6"/>
    <w:rsid w:val="007C3528"/>
    <w:rsid w:val="007C46AB"/>
    <w:rsid w:val="007C6860"/>
    <w:rsid w:val="007C7430"/>
    <w:rsid w:val="007D266C"/>
    <w:rsid w:val="007D36FD"/>
    <w:rsid w:val="007D3975"/>
    <w:rsid w:val="007D4166"/>
    <w:rsid w:val="007D6489"/>
    <w:rsid w:val="007E00AE"/>
    <w:rsid w:val="007E065F"/>
    <w:rsid w:val="007E60CA"/>
    <w:rsid w:val="00800174"/>
    <w:rsid w:val="00801DB9"/>
    <w:rsid w:val="008040C9"/>
    <w:rsid w:val="00804AB5"/>
    <w:rsid w:val="00804CFB"/>
    <w:rsid w:val="00806252"/>
    <w:rsid w:val="00807DFE"/>
    <w:rsid w:val="00810E8F"/>
    <w:rsid w:val="00812C03"/>
    <w:rsid w:val="0081470C"/>
    <w:rsid w:val="00814A6E"/>
    <w:rsid w:val="00815ED2"/>
    <w:rsid w:val="00816952"/>
    <w:rsid w:val="00817437"/>
    <w:rsid w:val="008201E5"/>
    <w:rsid w:val="0082414F"/>
    <w:rsid w:val="00824F8E"/>
    <w:rsid w:val="00826073"/>
    <w:rsid w:val="008261C1"/>
    <w:rsid w:val="00826386"/>
    <w:rsid w:val="008312C3"/>
    <w:rsid w:val="00831CA1"/>
    <w:rsid w:val="00833D03"/>
    <w:rsid w:val="00833E5C"/>
    <w:rsid w:val="00833FDB"/>
    <w:rsid w:val="00835DEE"/>
    <w:rsid w:val="008378C6"/>
    <w:rsid w:val="0084025E"/>
    <w:rsid w:val="00841EE6"/>
    <w:rsid w:val="00845C21"/>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3B4"/>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7F5B"/>
    <w:rsid w:val="008D2399"/>
    <w:rsid w:val="008D2CBF"/>
    <w:rsid w:val="008D3F5D"/>
    <w:rsid w:val="008D4124"/>
    <w:rsid w:val="008E084C"/>
    <w:rsid w:val="008E4B61"/>
    <w:rsid w:val="008E5685"/>
    <w:rsid w:val="008F36F1"/>
    <w:rsid w:val="008F51E5"/>
    <w:rsid w:val="008F7122"/>
    <w:rsid w:val="008F7C7F"/>
    <w:rsid w:val="00903AB0"/>
    <w:rsid w:val="00905A61"/>
    <w:rsid w:val="00905F0B"/>
    <w:rsid w:val="009068E7"/>
    <w:rsid w:val="00910690"/>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48C5"/>
    <w:rsid w:val="009561F1"/>
    <w:rsid w:val="009609B8"/>
    <w:rsid w:val="00960E84"/>
    <w:rsid w:val="00962710"/>
    <w:rsid w:val="009630A8"/>
    <w:rsid w:val="009664B7"/>
    <w:rsid w:val="00966A93"/>
    <w:rsid w:val="009711F7"/>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9F53A2"/>
    <w:rsid w:val="00A00220"/>
    <w:rsid w:val="00A0156C"/>
    <w:rsid w:val="00A030B6"/>
    <w:rsid w:val="00A07358"/>
    <w:rsid w:val="00A07C68"/>
    <w:rsid w:val="00A115EA"/>
    <w:rsid w:val="00A1452D"/>
    <w:rsid w:val="00A1526E"/>
    <w:rsid w:val="00A16548"/>
    <w:rsid w:val="00A22DCA"/>
    <w:rsid w:val="00A22F74"/>
    <w:rsid w:val="00A23107"/>
    <w:rsid w:val="00A23619"/>
    <w:rsid w:val="00A248DE"/>
    <w:rsid w:val="00A24C09"/>
    <w:rsid w:val="00A24D60"/>
    <w:rsid w:val="00A26C1E"/>
    <w:rsid w:val="00A27AC3"/>
    <w:rsid w:val="00A27AEF"/>
    <w:rsid w:val="00A27C83"/>
    <w:rsid w:val="00A341F5"/>
    <w:rsid w:val="00A34330"/>
    <w:rsid w:val="00A34662"/>
    <w:rsid w:val="00A3570A"/>
    <w:rsid w:val="00A47A43"/>
    <w:rsid w:val="00A51D95"/>
    <w:rsid w:val="00A53A7A"/>
    <w:rsid w:val="00A53BA3"/>
    <w:rsid w:val="00A62D65"/>
    <w:rsid w:val="00A655C9"/>
    <w:rsid w:val="00A7294C"/>
    <w:rsid w:val="00A72BD5"/>
    <w:rsid w:val="00A7337E"/>
    <w:rsid w:val="00A74501"/>
    <w:rsid w:val="00A76848"/>
    <w:rsid w:val="00A77F0D"/>
    <w:rsid w:val="00A809D0"/>
    <w:rsid w:val="00A92A1A"/>
    <w:rsid w:val="00A94EE3"/>
    <w:rsid w:val="00A9684F"/>
    <w:rsid w:val="00A9718B"/>
    <w:rsid w:val="00A97902"/>
    <w:rsid w:val="00AA1602"/>
    <w:rsid w:val="00AA64C5"/>
    <w:rsid w:val="00AB27BD"/>
    <w:rsid w:val="00AB47DE"/>
    <w:rsid w:val="00AC1DE0"/>
    <w:rsid w:val="00AC2D6E"/>
    <w:rsid w:val="00AC5503"/>
    <w:rsid w:val="00AC7837"/>
    <w:rsid w:val="00AD5C91"/>
    <w:rsid w:val="00AD5EE8"/>
    <w:rsid w:val="00AD7774"/>
    <w:rsid w:val="00AD7894"/>
    <w:rsid w:val="00AE3063"/>
    <w:rsid w:val="00AE383B"/>
    <w:rsid w:val="00AE3DF7"/>
    <w:rsid w:val="00AE5118"/>
    <w:rsid w:val="00AE6D29"/>
    <w:rsid w:val="00AE7F48"/>
    <w:rsid w:val="00AF2C82"/>
    <w:rsid w:val="00AF7B8B"/>
    <w:rsid w:val="00AF7E0B"/>
    <w:rsid w:val="00B0228A"/>
    <w:rsid w:val="00B03028"/>
    <w:rsid w:val="00B06D26"/>
    <w:rsid w:val="00B06E39"/>
    <w:rsid w:val="00B07B4C"/>
    <w:rsid w:val="00B1145A"/>
    <w:rsid w:val="00B249C2"/>
    <w:rsid w:val="00B252E7"/>
    <w:rsid w:val="00B255B5"/>
    <w:rsid w:val="00B26E97"/>
    <w:rsid w:val="00B3001D"/>
    <w:rsid w:val="00B30156"/>
    <w:rsid w:val="00B30736"/>
    <w:rsid w:val="00B340D3"/>
    <w:rsid w:val="00B37186"/>
    <w:rsid w:val="00B37229"/>
    <w:rsid w:val="00B40025"/>
    <w:rsid w:val="00B402A0"/>
    <w:rsid w:val="00B40FBB"/>
    <w:rsid w:val="00B40FEB"/>
    <w:rsid w:val="00B478FE"/>
    <w:rsid w:val="00B5070D"/>
    <w:rsid w:val="00B51C4A"/>
    <w:rsid w:val="00B53D47"/>
    <w:rsid w:val="00B55678"/>
    <w:rsid w:val="00B57A14"/>
    <w:rsid w:val="00B60102"/>
    <w:rsid w:val="00B6127D"/>
    <w:rsid w:val="00B614BB"/>
    <w:rsid w:val="00B61F13"/>
    <w:rsid w:val="00B6263B"/>
    <w:rsid w:val="00B64A86"/>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72AA"/>
    <w:rsid w:val="00BD23CE"/>
    <w:rsid w:val="00BD5097"/>
    <w:rsid w:val="00BD7605"/>
    <w:rsid w:val="00BE003D"/>
    <w:rsid w:val="00BE17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7A81"/>
    <w:rsid w:val="00C3055D"/>
    <w:rsid w:val="00C32394"/>
    <w:rsid w:val="00C35648"/>
    <w:rsid w:val="00C41019"/>
    <w:rsid w:val="00C42C60"/>
    <w:rsid w:val="00C51703"/>
    <w:rsid w:val="00C538A9"/>
    <w:rsid w:val="00C55F5D"/>
    <w:rsid w:val="00C60DCD"/>
    <w:rsid w:val="00C66F4B"/>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C7B46"/>
    <w:rsid w:val="00CD0EC6"/>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17E8B"/>
    <w:rsid w:val="00D21517"/>
    <w:rsid w:val="00D2260A"/>
    <w:rsid w:val="00D23479"/>
    <w:rsid w:val="00D30CAF"/>
    <w:rsid w:val="00D34D74"/>
    <w:rsid w:val="00D37AFB"/>
    <w:rsid w:val="00D40AC5"/>
    <w:rsid w:val="00D40D58"/>
    <w:rsid w:val="00D41B43"/>
    <w:rsid w:val="00D43B54"/>
    <w:rsid w:val="00D43C2E"/>
    <w:rsid w:val="00D44C52"/>
    <w:rsid w:val="00D54BBD"/>
    <w:rsid w:val="00D55690"/>
    <w:rsid w:val="00D561EC"/>
    <w:rsid w:val="00D6235A"/>
    <w:rsid w:val="00D63FA7"/>
    <w:rsid w:val="00D651D8"/>
    <w:rsid w:val="00D67405"/>
    <w:rsid w:val="00D714CC"/>
    <w:rsid w:val="00D7303C"/>
    <w:rsid w:val="00D74D45"/>
    <w:rsid w:val="00D768BF"/>
    <w:rsid w:val="00D844CE"/>
    <w:rsid w:val="00D84EB0"/>
    <w:rsid w:val="00D860E6"/>
    <w:rsid w:val="00D92881"/>
    <w:rsid w:val="00D940DB"/>
    <w:rsid w:val="00D976A0"/>
    <w:rsid w:val="00D978D6"/>
    <w:rsid w:val="00DA1C5E"/>
    <w:rsid w:val="00DA2349"/>
    <w:rsid w:val="00DA2E2A"/>
    <w:rsid w:val="00DA5FD2"/>
    <w:rsid w:val="00DA6E1E"/>
    <w:rsid w:val="00DA7756"/>
    <w:rsid w:val="00DA79F1"/>
    <w:rsid w:val="00DB0E2D"/>
    <w:rsid w:val="00DB3E0D"/>
    <w:rsid w:val="00DB5C89"/>
    <w:rsid w:val="00DB7B85"/>
    <w:rsid w:val="00DC0376"/>
    <w:rsid w:val="00DC0B6D"/>
    <w:rsid w:val="00DC1706"/>
    <w:rsid w:val="00DC1EAA"/>
    <w:rsid w:val="00DC2B21"/>
    <w:rsid w:val="00DD1E0A"/>
    <w:rsid w:val="00DD3E81"/>
    <w:rsid w:val="00DD4563"/>
    <w:rsid w:val="00DD713D"/>
    <w:rsid w:val="00DD74F3"/>
    <w:rsid w:val="00DE0876"/>
    <w:rsid w:val="00DE1346"/>
    <w:rsid w:val="00DE393D"/>
    <w:rsid w:val="00DE612F"/>
    <w:rsid w:val="00DF34AC"/>
    <w:rsid w:val="00E00841"/>
    <w:rsid w:val="00E01A6B"/>
    <w:rsid w:val="00E02273"/>
    <w:rsid w:val="00E03DE6"/>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33FB"/>
    <w:rsid w:val="00E54453"/>
    <w:rsid w:val="00E54781"/>
    <w:rsid w:val="00E5744D"/>
    <w:rsid w:val="00E62568"/>
    <w:rsid w:val="00E643D2"/>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461D"/>
    <w:rsid w:val="00EE5798"/>
    <w:rsid w:val="00EE741B"/>
    <w:rsid w:val="00EF0611"/>
    <w:rsid w:val="00EF1272"/>
    <w:rsid w:val="00EF34EC"/>
    <w:rsid w:val="00EF687F"/>
    <w:rsid w:val="00EF76D7"/>
    <w:rsid w:val="00EF7AD9"/>
    <w:rsid w:val="00F052E7"/>
    <w:rsid w:val="00F0594D"/>
    <w:rsid w:val="00F07929"/>
    <w:rsid w:val="00F07C19"/>
    <w:rsid w:val="00F10853"/>
    <w:rsid w:val="00F10D91"/>
    <w:rsid w:val="00F239FF"/>
    <w:rsid w:val="00F2414D"/>
    <w:rsid w:val="00F25981"/>
    <w:rsid w:val="00F26AD3"/>
    <w:rsid w:val="00F331DE"/>
    <w:rsid w:val="00F34006"/>
    <w:rsid w:val="00F364A3"/>
    <w:rsid w:val="00F36E9A"/>
    <w:rsid w:val="00F37082"/>
    <w:rsid w:val="00F3741B"/>
    <w:rsid w:val="00F42C71"/>
    <w:rsid w:val="00F45C4E"/>
    <w:rsid w:val="00F468A9"/>
    <w:rsid w:val="00F51E68"/>
    <w:rsid w:val="00F520D7"/>
    <w:rsid w:val="00F62BE1"/>
    <w:rsid w:val="00F62EB7"/>
    <w:rsid w:val="00F66D45"/>
    <w:rsid w:val="00F672C7"/>
    <w:rsid w:val="00F702C7"/>
    <w:rsid w:val="00F70E19"/>
    <w:rsid w:val="00F722E9"/>
    <w:rsid w:val="00F72810"/>
    <w:rsid w:val="00F75BF7"/>
    <w:rsid w:val="00F772AD"/>
    <w:rsid w:val="00F85FE3"/>
    <w:rsid w:val="00F90C85"/>
    <w:rsid w:val="00F91E4D"/>
    <w:rsid w:val="00F9613A"/>
    <w:rsid w:val="00F969E0"/>
    <w:rsid w:val="00F976D4"/>
    <w:rsid w:val="00FA1CF5"/>
    <w:rsid w:val="00FA57C0"/>
    <w:rsid w:val="00FA6BB2"/>
    <w:rsid w:val="00FA7EA9"/>
    <w:rsid w:val="00FB12EC"/>
    <w:rsid w:val="00FB2382"/>
    <w:rsid w:val="00FB3BC3"/>
    <w:rsid w:val="00FB5007"/>
    <w:rsid w:val="00FB5D25"/>
    <w:rsid w:val="00FB7A7C"/>
    <w:rsid w:val="00FC024B"/>
    <w:rsid w:val="00FC1563"/>
    <w:rsid w:val="00FC2562"/>
    <w:rsid w:val="00FC616B"/>
    <w:rsid w:val="00FC6C2E"/>
    <w:rsid w:val="00FD0676"/>
    <w:rsid w:val="00FD0E0A"/>
    <w:rsid w:val="00FD4A22"/>
    <w:rsid w:val="00FD4C7A"/>
    <w:rsid w:val="00FD5C2B"/>
    <w:rsid w:val="00FD615C"/>
    <w:rsid w:val="00FE0A7B"/>
    <w:rsid w:val="00FE1829"/>
    <w:rsid w:val="00FE2977"/>
    <w:rsid w:val="00FE6014"/>
    <w:rsid w:val="00FE6A90"/>
    <w:rsid w:val="00FEB5F7"/>
    <w:rsid w:val="00FF0C8B"/>
    <w:rsid w:val="00FF14A1"/>
    <w:rsid w:val="00FF797C"/>
    <w:rsid w:val="01542F85"/>
    <w:rsid w:val="024374CC"/>
    <w:rsid w:val="02EAC19B"/>
    <w:rsid w:val="06DBC416"/>
    <w:rsid w:val="085FB6BB"/>
    <w:rsid w:val="08E0FB69"/>
    <w:rsid w:val="0A3DA01E"/>
    <w:rsid w:val="0EAE1335"/>
    <w:rsid w:val="0FB05AD2"/>
    <w:rsid w:val="12ABC149"/>
    <w:rsid w:val="12B19F9D"/>
    <w:rsid w:val="12E0C660"/>
    <w:rsid w:val="13D665FA"/>
    <w:rsid w:val="149B7012"/>
    <w:rsid w:val="1658D9A6"/>
    <w:rsid w:val="1A431E23"/>
    <w:rsid w:val="224FD8F7"/>
    <w:rsid w:val="22A66144"/>
    <w:rsid w:val="28FFF144"/>
    <w:rsid w:val="2A8BD2F6"/>
    <w:rsid w:val="3A7D2684"/>
    <w:rsid w:val="3D70AEB0"/>
    <w:rsid w:val="4A6822B8"/>
    <w:rsid w:val="4A7FE97A"/>
    <w:rsid w:val="4B0E06E0"/>
    <w:rsid w:val="4B20ADBD"/>
    <w:rsid w:val="4F5FF3EA"/>
    <w:rsid w:val="52DBBE64"/>
    <w:rsid w:val="54891DE4"/>
    <w:rsid w:val="589835A9"/>
    <w:rsid w:val="5AF43440"/>
    <w:rsid w:val="5DFDDB9F"/>
    <w:rsid w:val="5F7862C2"/>
    <w:rsid w:val="6267738A"/>
    <w:rsid w:val="639EB2FA"/>
    <w:rsid w:val="657EB6D6"/>
    <w:rsid w:val="67E32D2F"/>
    <w:rsid w:val="684EF90B"/>
    <w:rsid w:val="6858538C"/>
    <w:rsid w:val="6CC1905A"/>
    <w:rsid w:val="6D098E53"/>
    <w:rsid w:val="6D8C7BE6"/>
    <w:rsid w:val="715A91FA"/>
    <w:rsid w:val="735F7286"/>
    <w:rsid w:val="73EBAA7B"/>
    <w:rsid w:val="7D21E935"/>
    <w:rsid w:val="7E046BFA"/>
    <w:rsid w:val="7F8B9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75011645">
      <w:bodyDiv w:val="1"/>
      <w:marLeft w:val="0"/>
      <w:marRight w:val="0"/>
      <w:marTop w:val="0"/>
      <w:marBottom w:val="0"/>
      <w:divBdr>
        <w:top w:val="none" w:sz="0" w:space="0" w:color="auto"/>
        <w:left w:val="none" w:sz="0" w:space="0" w:color="auto"/>
        <w:bottom w:val="none" w:sz="0" w:space="0" w:color="auto"/>
        <w:right w:val="none" w:sz="0" w:space="0" w:color="auto"/>
      </w:divBdr>
      <w:divsChild>
        <w:div w:id="16276611">
          <w:marLeft w:val="0"/>
          <w:marRight w:val="0"/>
          <w:marTop w:val="0"/>
          <w:marBottom w:val="0"/>
          <w:divBdr>
            <w:top w:val="none" w:sz="0" w:space="0" w:color="auto"/>
            <w:left w:val="none" w:sz="0" w:space="0" w:color="auto"/>
            <w:bottom w:val="none" w:sz="0" w:space="0" w:color="auto"/>
            <w:right w:val="none" w:sz="0" w:space="0" w:color="auto"/>
          </w:divBdr>
          <w:divsChild>
            <w:div w:id="564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40014">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9677160">
      <w:bodyDiv w:val="1"/>
      <w:marLeft w:val="0"/>
      <w:marRight w:val="0"/>
      <w:marTop w:val="0"/>
      <w:marBottom w:val="0"/>
      <w:divBdr>
        <w:top w:val="none" w:sz="0" w:space="0" w:color="auto"/>
        <w:left w:val="none" w:sz="0" w:space="0" w:color="auto"/>
        <w:bottom w:val="none" w:sz="0" w:space="0" w:color="auto"/>
        <w:right w:val="none" w:sz="0" w:space="0" w:color="auto"/>
      </w:divBdr>
      <w:divsChild>
        <w:div w:id="1170024994">
          <w:marLeft w:val="0"/>
          <w:marRight w:val="0"/>
          <w:marTop w:val="0"/>
          <w:marBottom w:val="0"/>
          <w:divBdr>
            <w:top w:val="none" w:sz="0" w:space="0" w:color="auto"/>
            <w:left w:val="none" w:sz="0" w:space="0" w:color="auto"/>
            <w:bottom w:val="none" w:sz="0" w:space="0" w:color="auto"/>
            <w:right w:val="none" w:sz="0" w:space="0" w:color="auto"/>
          </w:divBdr>
          <w:divsChild>
            <w:div w:id="79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7037">
      <w:bodyDiv w:val="1"/>
      <w:marLeft w:val="0"/>
      <w:marRight w:val="0"/>
      <w:marTop w:val="0"/>
      <w:marBottom w:val="0"/>
      <w:divBdr>
        <w:top w:val="none" w:sz="0" w:space="0" w:color="auto"/>
        <w:left w:val="none" w:sz="0" w:space="0" w:color="auto"/>
        <w:bottom w:val="none" w:sz="0" w:space="0" w:color="auto"/>
        <w:right w:val="none" w:sz="0" w:space="0" w:color="auto"/>
      </w:divBdr>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a62e59ce50b0c7825dcb24958b50ed98">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5cb31b3e622fa86a0bbc211d09f45994"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2.xml><?xml version="1.0" encoding="utf-8"?>
<ds:datastoreItem xmlns:ds="http://schemas.openxmlformats.org/officeDocument/2006/customXml" ds:itemID="{12130319-4F63-4DBB-92E1-C7F09B5B4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862</Words>
  <Characters>5433</Characters>
  <Application>Microsoft Office Word</Application>
  <DocSecurity>0</DocSecurity>
  <Lines>45</Lines>
  <Paragraphs>12</Paragraphs>
  <ScaleCrop>false</ScaleCrop>
  <Company>rütter &amp; reinecke</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15</cp:revision>
  <cp:lastPrinted>2019-08-29T06:55:00Z</cp:lastPrinted>
  <dcterms:created xsi:type="dcterms:W3CDTF">2025-10-28T10:39:00Z</dcterms:created>
  <dcterms:modified xsi:type="dcterms:W3CDTF">2026-01-22T08:06:00Z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